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08" w:rsidRDefault="005F0A08" w:rsidP="002A3F9E">
      <w:pPr>
        <w:pStyle w:val="Standard"/>
        <w:jc w:val="center"/>
        <w:rPr>
          <w:rFonts w:cs="Arial"/>
          <w:sz w:val="32"/>
          <w:szCs w:val="32"/>
          <w:u w:val="single"/>
        </w:rPr>
      </w:pPr>
      <w:r>
        <w:rPr>
          <w:rFonts w:cs="Arial"/>
          <w:sz w:val="32"/>
          <w:szCs w:val="32"/>
          <w:u w:val="single"/>
        </w:rPr>
        <w:t>Obec Stožok , 962 12 Detva</w:t>
      </w: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</w:p>
    <w:p w:rsidR="005F0A08" w:rsidRDefault="005F0A08" w:rsidP="002A3F9E">
      <w:pPr>
        <w:pStyle w:val="Standard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 Á P I S N I C A</w:t>
      </w:r>
    </w:p>
    <w:p w:rsidR="005F0A08" w:rsidRDefault="005F0A08" w:rsidP="002A3F9E">
      <w:pPr>
        <w:pStyle w:val="Standard"/>
        <w:jc w:val="center"/>
      </w:pPr>
      <w:r>
        <w:rPr>
          <w:rFonts w:cs="Arial"/>
          <w:sz w:val="32"/>
          <w:szCs w:val="32"/>
        </w:rPr>
        <w:t>z</w:t>
      </w:r>
      <w:r w:rsidR="009F6562">
        <w:rPr>
          <w:rFonts w:cs="Arial"/>
          <w:sz w:val="32"/>
          <w:szCs w:val="32"/>
        </w:rPr>
        <w:t> </w:t>
      </w:r>
      <w:r>
        <w:rPr>
          <w:rFonts w:cs="Arial"/>
          <w:sz w:val="32"/>
          <w:szCs w:val="32"/>
        </w:rPr>
        <w:t>X</w:t>
      </w:r>
      <w:r w:rsidR="009F6562">
        <w:rPr>
          <w:rFonts w:cs="Arial"/>
          <w:sz w:val="32"/>
          <w:szCs w:val="32"/>
        </w:rPr>
        <w:t>X.</w:t>
      </w:r>
      <w:r>
        <w:rPr>
          <w:rFonts w:cs="Arial"/>
          <w:sz w:val="32"/>
          <w:szCs w:val="32"/>
        </w:rPr>
        <w:t xml:space="preserve"> </w:t>
      </w:r>
      <w:r w:rsidR="004C197F">
        <w:rPr>
          <w:rFonts w:cs="Arial"/>
          <w:sz w:val="32"/>
          <w:szCs w:val="32"/>
        </w:rPr>
        <w:t xml:space="preserve">mimoriadneho </w:t>
      </w:r>
      <w:r>
        <w:rPr>
          <w:rFonts w:cs="Arial"/>
          <w:sz w:val="32"/>
          <w:szCs w:val="32"/>
        </w:rPr>
        <w:t>zasadnutia Obecného zastupiteľstva</w:t>
      </w:r>
    </w:p>
    <w:p w:rsidR="005F0A08" w:rsidRDefault="005F0A08" w:rsidP="000901F8">
      <w:pPr>
        <w:pStyle w:val="Standard"/>
        <w:jc w:val="both"/>
        <w:rPr>
          <w:b/>
        </w:rPr>
      </w:pPr>
    </w:p>
    <w:p w:rsidR="005F0A08" w:rsidRDefault="005F0A08" w:rsidP="000901F8">
      <w:pPr>
        <w:pStyle w:val="Standard"/>
        <w:jc w:val="both"/>
        <w:rPr>
          <w:b/>
        </w:rPr>
      </w:pPr>
    </w:p>
    <w:p w:rsidR="005F0A08" w:rsidRDefault="005F0A08" w:rsidP="000901F8">
      <w:pPr>
        <w:pStyle w:val="Standard"/>
        <w:jc w:val="both"/>
      </w:pPr>
      <w:r>
        <w:rPr>
          <w:b/>
        </w:rPr>
        <w:t>Dátum konania :</w:t>
      </w:r>
      <w:r w:rsidR="000141A1">
        <w:t>21</w:t>
      </w:r>
      <w:r w:rsidR="009F6562">
        <w:t>.06.2017</w:t>
      </w:r>
      <w:r w:rsidR="000141A1">
        <w:t xml:space="preserve">  o 18</w:t>
      </w:r>
      <w:r>
        <w:t>:</w:t>
      </w:r>
      <w:r w:rsidR="000141A1">
        <w:t>00</w:t>
      </w:r>
      <w:r>
        <w:t xml:space="preserve"> hodine.</w:t>
      </w:r>
    </w:p>
    <w:p w:rsidR="005F0A08" w:rsidRDefault="005F0A08" w:rsidP="000901F8">
      <w:pPr>
        <w:pStyle w:val="Standard"/>
        <w:jc w:val="both"/>
      </w:pPr>
    </w:p>
    <w:p w:rsidR="005F0A08" w:rsidRDefault="005F0A08" w:rsidP="000901F8">
      <w:pPr>
        <w:pStyle w:val="Standard"/>
        <w:jc w:val="both"/>
      </w:pPr>
      <w:r>
        <w:rPr>
          <w:rFonts w:cs="Arial"/>
          <w:b/>
          <w:sz w:val="22"/>
          <w:szCs w:val="22"/>
        </w:rPr>
        <w:t>Prítomní :</w:t>
      </w:r>
      <w:r>
        <w:rPr>
          <w:rFonts w:cs="Arial"/>
        </w:rPr>
        <w:t>podľa priloženej prezenčnej listiny</w:t>
      </w:r>
    </w:p>
    <w:p w:rsidR="005F0A08" w:rsidRDefault="005F0A08" w:rsidP="000901F8">
      <w:pPr>
        <w:pStyle w:val="Standard"/>
        <w:jc w:val="both"/>
      </w:pPr>
    </w:p>
    <w:p w:rsidR="005F0A08" w:rsidRDefault="005F0A08" w:rsidP="000901F8">
      <w:pPr>
        <w:pStyle w:val="Standard"/>
        <w:jc w:val="both"/>
      </w:pPr>
      <w:r>
        <w:rPr>
          <w:b/>
          <w:bCs/>
        </w:rPr>
        <w:t>Ukončenie X</w:t>
      </w:r>
      <w:r w:rsidR="009F6562">
        <w:rPr>
          <w:b/>
          <w:bCs/>
        </w:rPr>
        <w:t>X</w:t>
      </w:r>
      <w:r>
        <w:rPr>
          <w:b/>
          <w:bCs/>
        </w:rPr>
        <w:t xml:space="preserve">. zasadnutia OZ </w:t>
      </w:r>
      <w:r>
        <w:t xml:space="preserve">: </w:t>
      </w:r>
      <w:r w:rsidR="000141A1">
        <w:t>21.06.2017, 18:3</w:t>
      </w:r>
      <w:r w:rsidR="009F6562">
        <w:t>0</w:t>
      </w:r>
    </w:p>
    <w:p w:rsidR="009E4D21" w:rsidRDefault="009E4D21" w:rsidP="000901F8">
      <w:pPr>
        <w:pStyle w:val="Standard"/>
        <w:jc w:val="both"/>
      </w:pPr>
    </w:p>
    <w:p w:rsidR="009E4D21" w:rsidRDefault="009E4D21" w:rsidP="000901F8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Program  </w:t>
      </w:r>
    </w:p>
    <w:p w:rsidR="009F6562" w:rsidRDefault="009F6562" w:rsidP="009F6562">
      <w:pPr>
        <w:autoSpaceDE w:val="0"/>
        <w:ind w:left="502"/>
        <w:rPr>
          <w:rFonts w:cs="Times New Roman"/>
        </w:rPr>
      </w:pPr>
    </w:p>
    <w:p w:rsidR="000141A1" w:rsidRDefault="000141A1" w:rsidP="000141A1">
      <w:pPr>
        <w:autoSpaceDE w:val="0"/>
        <w:ind w:left="502"/>
        <w:rPr>
          <w:rFonts w:cs="Times New Roman"/>
        </w:rPr>
      </w:pPr>
    </w:p>
    <w:p w:rsidR="000141A1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Obhliadka cesty, so stretnutím o 16:00 hod. pred </w:t>
      </w:r>
      <w:proofErr w:type="spellStart"/>
      <w:r>
        <w:rPr>
          <w:rFonts w:cs="Times New Roman"/>
        </w:rPr>
        <w:t>OcÚ</w:t>
      </w:r>
      <w:proofErr w:type="spellEnd"/>
      <w:r>
        <w:rPr>
          <w:rFonts w:cs="Times New Roman"/>
        </w:rPr>
        <w:t xml:space="preserve"> </w:t>
      </w:r>
    </w:p>
    <w:p w:rsidR="000141A1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Otvorenie zasadnutia, určenie zapisovateľa</w:t>
      </w:r>
    </w:p>
    <w:p w:rsidR="000141A1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Schválenie programu OZ</w:t>
      </w:r>
    </w:p>
    <w:p w:rsidR="000141A1" w:rsidRPr="00CC77F9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Určenie overovateľov zápisnice, voľba  návrhovej komisie</w:t>
      </w:r>
    </w:p>
    <w:p w:rsidR="000141A1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 xml:space="preserve">Rozpočtové opatrenie č. 1 – investície v r. 2017, informácia o skutočnom čerpaní rozpočtu k 31.05.2017 </w:t>
      </w:r>
    </w:p>
    <w:p w:rsidR="000141A1" w:rsidRDefault="000141A1" w:rsidP="000141A1">
      <w:pPr>
        <w:widowControl/>
        <w:numPr>
          <w:ilvl w:val="0"/>
          <w:numId w:val="3"/>
        </w:numPr>
        <w:autoSpaceDE w:val="0"/>
        <w:autoSpaceDN/>
        <w:textAlignment w:val="auto"/>
        <w:rPr>
          <w:rFonts w:cs="Times New Roman"/>
        </w:rPr>
      </w:pPr>
      <w:r>
        <w:rPr>
          <w:rFonts w:cs="Times New Roman"/>
        </w:rPr>
        <w:t>Záver</w:t>
      </w:r>
    </w:p>
    <w:p w:rsidR="000141A1" w:rsidRDefault="000141A1" w:rsidP="000141A1">
      <w:pPr>
        <w:autoSpaceDE w:val="0"/>
        <w:ind w:left="502"/>
        <w:rPr>
          <w:rFonts w:cs="Times New Roman"/>
        </w:rPr>
      </w:pPr>
      <w:r>
        <w:rPr>
          <w:rFonts w:cs="Times New Roman"/>
        </w:rPr>
        <w:tab/>
      </w: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3C4450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  <w:r>
        <w:rPr>
          <w:b/>
        </w:rPr>
        <w:t>2</w:t>
      </w:r>
      <w:r w:rsidR="005F0A08">
        <w:rPr>
          <w:b/>
        </w:rPr>
        <w:t>. Otvorenie zasadnutia určenie zapisovateľa</w:t>
      </w:r>
    </w:p>
    <w:p w:rsidR="005F0A08" w:rsidRDefault="005F0A08" w:rsidP="000901F8">
      <w:pPr>
        <w:pStyle w:val="Standard"/>
        <w:tabs>
          <w:tab w:val="left" w:pos="360"/>
        </w:tabs>
        <w:suppressAutoHyphens w:val="0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spacing w:line="360" w:lineRule="auto"/>
        <w:jc w:val="both"/>
      </w:pPr>
      <w:r>
        <w:t xml:space="preserve">V úvode </w:t>
      </w:r>
      <w:r w:rsidR="009F6562">
        <w:t>XX.</w:t>
      </w:r>
      <w:r>
        <w:t xml:space="preserve"> OZ starostka obce Bc. Darina </w:t>
      </w:r>
      <w:proofErr w:type="spellStart"/>
      <w:r>
        <w:t>Petrincová</w:t>
      </w:r>
      <w:proofErr w:type="spellEnd"/>
      <w:r>
        <w:t xml:space="preserve"> privítala všetkých zúčastnených a </w:t>
      </w:r>
      <w:r w:rsidR="000141A1">
        <w:t>konštatovala, že sú prítomní 4 poslanci</w:t>
      </w:r>
      <w:r>
        <w:t xml:space="preserve"> - </w:t>
      </w:r>
      <w:r w:rsidR="009E4D21">
        <w:rPr>
          <w:rFonts w:cs="Arial"/>
        </w:rPr>
        <w:t xml:space="preserve">Mgr. Radoslava </w:t>
      </w:r>
      <w:proofErr w:type="spellStart"/>
      <w:r w:rsidR="009E4D21">
        <w:rPr>
          <w:rFonts w:cs="Arial"/>
        </w:rPr>
        <w:t>Búdová</w:t>
      </w:r>
      <w:proofErr w:type="spellEnd"/>
      <w:r w:rsidR="009E4D21">
        <w:rPr>
          <w:rFonts w:cs="Arial"/>
        </w:rPr>
        <w:t>,</w:t>
      </w:r>
      <w:r w:rsidR="001563DA">
        <w:rPr>
          <w:rFonts w:cs="Arial"/>
        </w:rPr>
        <w:t xml:space="preserve"> </w:t>
      </w:r>
      <w:r w:rsidR="000141A1">
        <w:t xml:space="preserve">Ing. Andrea Nemcová, </w:t>
      </w:r>
      <w:r>
        <w:t xml:space="preserve">  Mikuláš </w:t>
      </w:r>
      <w:proofErr w:type="spellStart"/>
      <w:r>
        <w:t>Figura</w:t>
      </w:r>
      <w:proofErr w:type="spellEnd"/>
      <w:r w:rsidR="009E4D21">
        <w:t xml:space="preserve">, Miroslav </w:t>
      </w:r>
      <w:proofErr w:type="spellStart"/>
      <w:r w:rsidR="009E4D21">
        <w:t>Vajs</w:t>
      </w:r>
      <w:proofErr w:type="spellEnd"/>
      <w:r w:rsidR="009E4D21">
        <w:t>.</w:t>
      </w:r>
      <w:r w:rsidR="004C197F">
        <w:t xml:space="preserve"> Poslanci Jana </w:t>
      </w:r>
      <w:proofErr w:type="spellStart"/>
      <w:r w:rsidR="004C197F">
        <w:t>Ďurinová</w:t>
      </w:r>
      <w:proofErr w:type="spellEnd"/>
      <w:r w:rsidR="004C197F">
        <w:t xml:space="preserve">, Ing. Jozef </w:t>
      </w:r>
      <w:proofErr w:type="spellStart"/>
      <w:r w:rsidR="004C197F">
        <w:t>Petrinec</w:t>
      </w:r>
      <w:proofErr w:type="spellEnd"/>
      <w:r w:rsidR="004C197F">
        <w:t xml:space="preserve"> a Ľubomír </w:t>
      </w:r>
      <w:proofErr w:type="spellStart"/>
      <w:r w:rsidR="004C197F">
        <w:t>Výbošťok</w:t>
      </w:r>
      <w:proofErr w:type="spellEnd"/>
      <w:r w:rsidR="004C197F">
        <w:t xml:space="preserve"> sa ospravedlnili. </w:t>
      </w:r>
      <w:r w:rsidR="000141A1">
        <w:t xml:space="preserve"> Obecného zastupiteľstva sa zúčastnili aj občania </w:t>
      </w:r>
    </w:p>
    <w:p w:rsidR="005F0A08" w:rsidRDefault="005F0A08" w:rsidP="000901F8">
      <w:pPr>
        <w:pStyle w:val="Standard"/>
        <w:spacing w:line="360" w:lineRule="auto"/>
        <w:jc w:val="both"/>
      </w:pPr>
      <w:r>
        <w:t xml:space="preserve">Zapisovateľ- </w:t>
      </w:r>
      <w:r w:rsidR="009F6562">
        <w:t>Martina Hlaváčová</w:t>
      </w:r>
    </w:p>
    <w:p w:rsidR="009E4D21" w:rsidRDefault="009E4D21" w:rsidP="000141A1">
      <w:pPr>
        <w:pStyle w:val="Standard"/>
        <w:autoSpaceDE w:val="0"/>
        <w:jc w:val="both"/>
      </w:pPr>
    </w:p>
    <w:p w:rsidR="005F0A08" w:rsidRDefault="003C4450" w:rsidP="000901F8">
      <w:pPr>
        <w:pStyle w:val="Standard"/>
        <w:autoSpaceDE w:val="0"/>
        <w:jc w:val="both"/>
      </w:pPr>
      <w:r>
        <w:rPr>
          <w:b/>
        </w:rPr>
        <w:t>3</w:t>
      </w:r>
      <w:r w:rsidR="005F0A08">
        <w:rPr>
          <w:b/>
        </w:rPr>
        <w:t>. Schválenie programu OZ</w:t>
      </w:r>
    </w:p>
    <w:p w:rsidR="005F0A08" w:rsidRDefault="005F0A08" w:rsidP="000901F8">
      <w:pPr>
        <w:pStyle w:val="Standard"/>
        <w:autoSpaceDE w:val="0"/>
        <w:jc w:val="both"/>
      </w:pPr>
    </w:p>
    <w:p w:rsidR="005F0A08" w:rsidRPr="00CF42CC" w:rsidRDefault="009F6562" w:rsidP="000901F8">
      <w:pPr>
        <w:pStyle w:val="Standard"/>
        <w:autoSpaceDE w:val="0"/>
        <w:jc w:val="both"/>
        <w:rPr>
          <w:lang w:val="cs-CZ"/>
        </w:rPr>
      </w:pPr>
      <w:r>
        <w:t>Poslanci program schválili.</w:t>
      </w:r>
    </w:p>
    <w:p w:rsidR="005F0A08" w:rsidRDefault="005F0A08" w:rsidP="000901F8">
      <w:pPr>
        <w:pStyle w:val="Standard"/>
        <w:autoSpaceDE w:val="0"/>
        <w:ind w:left="502"/>
        <w:jc w:val="both"/>
      </w:pPr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5F0A08" w:rsidRDefault="005F0A08" w:rsidP="000141A1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5F0A08" w:rsidRDefault="005F0A08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0141A1" w:rsidRDefault="000141A1" w:rsidP="000901F8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Miroslav </w:t>
      </w:r>
      <w:proofErr w:type="spellStart"/>
      <w:r>
        <w:rPr>
          <w:b/>
        </w:rPr>
        <w:t>Vajs</w:t>
      </w:r>
      <w:proofErr w:type="spellEnd"/>
    </w:p>
    <w:p w:rsidR="005F0A08" w:rsidRDefault="005F0A08" w:rsidP="000901F8">
      <w:pPr>
        <w:pStyle w:val="Standard"/>
        <w:autoSpaceDE w:val="0"/>
        <w:jc w:val="both"/>
        <w:rPr>
          <w:b/>
        </w:rPr>
      </w:pPr>
    </w:p>
    <w:p w:rsidR="000141A1" w:rsidRDefault="000141A1" w:rsidP="000901F8">
      <w:pPr>
        <w:pStyle w:val="Standard"/>
        <w:autoSpaceDE w:val="0"/>
        <w:jc w:val="both"/>
        <w:rPr>
          <w:b/>
        </w:rPr>
      </w:pPr>
    </w:p>
    <w:p w:rsidR="000141A1" w:rsidRDefault="000141A1" w:rsidP="000901F8">
      <w:pPr>
        <w:pStyle w:val="Standard"/>
        <w:autoSpaceDE w:val="0"/>
        <w:jc w:val="both"/>
        <w:rPr>
          <w:b/>
        </w:rPr>
      </w:pPr>
    </w:p>
    <w:p w:rsidR="003C4450" w:rsidRDefault="003C4450" w:rsidP="000901F8">
      <w:pPr>
        <w:pStyle w:val="Standard"/>
        <w:autoSpaceDE w:val="0"/>
        <w:jc w:val="both"/>
        <w:rPr>
          <w:b/>
        </w:rPr>
      </w:pPr>
    </w:p>
    <w:p w:rsidR="005F0A08" w:rsidRDefault="003C4450" w:rsidP="000901F8">
      <w:pPr>
        <w:pStyle w:val="Standard"/>
        <w:autoSpaceDE w:val="0"/>
        <w:jc w:val="both"/>
        <w:rPr>
          <w:b/>
        </w:rPr>
      </w:pPr>
      <w:r>
        <w:rPr>
          <w:b/>
        </w:rPr>
        <w:t>4</w:t>
      </w:r>
      <w:r w:rsidR="005F0A08">
        <w:rPr>
          <w:b/>
        </w:rPr>
        <w:t>. Určenie overovateľov zápisnice, voľba  návrhovej komisie</w:t>
      </w:r>
    </w:p>
    <w:p w:rsidR="00F539E0" w:rsidRPr="00F539E0" w:rsidRDefault="00F539E0" w:rsidP="00F539E0">
      <w:pPr>
        <w:pStyle w:val="Standard"/>
        <w:autoSpaceDE w:val="0"/>
        <w:spacing w:line="360" w:lineRule="auto"/>
        <w:jc w:val="both"/>
      </w:pPr>
    </w:p>
    <w:p w:rsidR="00F539E0" w:rsidRPr="00F539E0" w:rsidRDefault="00F539E0" w:rsidP="00F539E0">
      <w:pPr>
        <w:pStyle w:val="Standard"/>
        <w:autoSpaceDE w:val="0"/>
        <w:spacing w:line="360" w:lineRule="auto"/>
        <w:jc w:val="both"/>
      </w:pPr>
      <w:r w:rsidRPr="00F539E0">
        <w:t>Návrhová</w:t>
      </w:r>
      <w:r w:rsidR="00643677" w:rsidRPr="00F539E0">
        <w:t xml:space="preserve"> </w:t>
      </w:r>
      <w:r w:rsidR="00CF42CC" w:rsidRPr="00F539E0">
        <w:t>komisi</w:t>
      </w:r>
      <w:r w:rsidRPr="00F539E0">
        <w:t>a</w:t>
      </w:r>
      <w:r w:rsidR="009F6562" w:rsidRPr="00F539E0">
        <w:t>:</w:t>
      </w:r>
      <w:r w:rsidR="00CF42CC" w:rsidRPr="00F539E0">
        <w:t xml:space="preserve"> </w:t>
      </w:r>
      <w:r w:rsidR="000141A1">
        <w:t xml:space="preserve">Mgr. Radoslava </w:t>
      </w:r>
      <w:proofErr w:type="spellStart"/>
      <w:r w:rsidR="000141A1">
        <w:t>Búdová</w:t>
      </w:r>
      <w:proofErr w:type="spellEnd"/>
      <w:r w:rsidR="000141A1">
        <w:t xml:space="preserve">, Miroslav </w:t>
      </w:r>
      <w:proofErr w:type="spellStart"/>
      <w:r w:rsidR="000141A1">
        <w:t>Vajs</w:t>
      </w:r>
      <w:proofErr w:type="spellEnd"/>
    </w:p>
    <w:p w:rsidR="000141A1" w:rsidRPr="00F539E0" w:rsidRDefault="00F539E0" w:rsidP="000141A1">
      <w:pPr>
        <w:pStyle w:val="Standard"/>
        <w:autoSpaceDE w:val="0"/>
        <w:spacing w:line="360" w:lineRule="auto"/>
        <w:jc w:val="both"/>
      </w:pPr>
      <w:r w:rsidRPr="00F539E0">
        <w:t>Overovatelia</w:t>
      </w:r>
      <w:r w:rsidR="00CF42CC" w:rsidRPr="00F539E0">
        <w:t xml:space="preserve"> zápisnice</w:t>
      </w:r>
      <w:r w:rsidR="009F6562" w:rsidRPr="00F539E0">
        <w:t xml:space="preserve">: </w:t>
      </w:r>
      <w:r w:rsidR="000141A1">
        <w:t xml:space="preserve">Ing. Andrea Nemcová, Mikuláš </w:t>
      </w:r>
      <w:proofErr w:type="spellStart"/>
      <w:r w:rsidR="000141A1">
        <w:t>Figura</w:t>
      </w:r>
      <w:proofErr w:type="spellEnd"/>
    </w:p>
    <w:p w:rsidR="00CF42CC" w:rsidRPr="00F539E0" w:rsidRDefault="00CF42CC" w:rsidP="00F539E0">
      <w:pPr>
        <w:pStyle w:val="Standard"/>
        <w:autoSpaceDE w:val="0"/>
        <w:spacing w:line="360" w:lineRule="auto"/>
        <w:jc w:val="both"/>
      </w:pPr>
    </w:p>
    <w:p w:rsidR="005F0A08" w:rsidRDefault="005F0A08" w:rsidP="000901F8">
      <w:pPr>
        <w:pStyle w:val="Standard"/>
        <w:autoSpaceDE w:val="0"/>
        <w:jc w:val="both"/>
        <w:rPr>
          <w:b/>
        </w:rPr>
      </w:pPr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552C06" w:rsidRDefault="00552C06" w:rsidP="003C4450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552C06" w:rsidRDefault="00552C06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3C4450" w:rsidRDefault="003C4450" w:rsidP="003C4450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Miroslav </w:t>
      </w:r>
      <w:proofErr w:type="spellStart"/>
      <w:r>
        <w:rPr>
          <w:b/>
        </w:rPr>
        <w:t>Vajs</w:t>
      </w:r>
      <w:proofErr w:type="spellEnd"/>
    </w:p>
    <w:p w:rsidR="00A45C51" w:rsidRDefault="00A45C51" w:rsidP="00552C06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</w:p>
    <w:p w:rsidR="003C4450" w:rsidRDefault="003C4450" w:rsidP="003C4450">
      <w:pPr>
        <w:widowControl/>
        <w:autoSpaceDE w:val="0"/>
        <w:autoSpaceDN/>
        <w:textAlignment w:val="auto"/>
        <w:rPr>
          <w:rFonts w:cs="Times New Roman"/>
        </w:rPr>
      </w:pPr>
      <w:r>
        <w:rPr>
          <w:rFonts w:cs="Times New Roman"/>
          <w:b/>
        </w:rPr>
        <w:t>5</w:t>
      </w:r>
      <w:r w:rsidR="005F0A08" w:rsidRPr="009E4D21">
        <w:rPr>
          <w:rFonts w:cs="Times New Roman"/>
          <w:b/>
        </w:rPr>
        <w:t xml:space="preserve">. </w:t>
      </w:r>
      <w:r w:rsidRPr="003C4450">
        <w:rPr>
          <w:rFonts w:cs="Times New Roman"/>
          <w:b/>
        </w:rPr>
        <w:t>Rozpočtové opatrenie č. 1 – investície v r. 2017, informácia o skutočnom čerpaní rozpočtu k 31.05.2017</w:t>
      </w:r>
      <w:r>
        <w:rPr>
          <w:rFonts w:cs="Times New Roman"/>
        </w:rPr>
        <w:t xml:space="preserve"> </w:t>
      </w:r>
    </w:p>
    <w:p w:rsidR="002A1DE0" w:rsidRDefault="00850EEB" w:rsidP="00A96FDA">
      <w:pPr>
        <w:autoSpaceDE w:val="0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Pani starostka predstavila poslancom návrh rozpočtového opatrenia, sú tam výdavky, ktoré sme už na poslednom OZ spomínali.  Ako môžete v rozpočte vidieť zahrnuli sme tam dotácie od  Lesov SR 20000€, Dotácia obnova dediny 5000€,</w:t>
      </w:r>
      <w:r w:rsidR="004037C4">
        <w:rPr>
          <w:rFonts w:cs="Times New Roman"/>
        </w:rPr>
        <w:t xml:space="preserve"> s</w:t>
      </w:r>
      <w:r>
        <w:rPr>
          <w:rFonts w:cs="Times New Roman"/>
        </w:rPr>
        <w:t xml:space="preserve">ponzorské </w:t>
      </w:r>
      <w:proofErr w:type="spellStart"/>
      <w:r>
        <w:rPr>
          <w:rFonts w:cs="Times New Roman"/>
        </w:rPr>
        <w:t>Guľášmajster</w:t>
      </w:r>
      <w:proofErr w:type="spellEnd"/>
      <w:r>
        <w:rPr>
          <w:rFonts w:cs="Times New Roman"/>
        </w:rPr>
        <w:t xml:space="preserve"> </w:t>
      </w:r>
      <w:r w:rsidR="0076345C">
        <w:rPr>
          <w:rFonts w:cs="Times New Roman"/>
        </w:rPr>
        <w:t xml:space="preserve"> VÚC 2700€, dotácie od VÚC pre ZUŠ 3000€ a pre OŠK 2400€. </w:t>
      </w:r>
      <w:r>
        <w:rPr>
          <w:rFonts w:cs="Times New Roman"/>
        </w:rPr>
        <w:t xml:space="preserve"> Kapitálové výdavky sú tam už spomínaný rigol pri športovo oddychovom areáli naň pôjde 5000€ z Obnovy dediny a 20000€  musí </w:t>
      </w:r>
      <w:r w:rsidR="0076345C">
        <w:rPr>
          <w:rFonts w:cs="Times New Roman"/>
        </w:rPr>
        <w:t xml:space="preserve">prispieť </w:t>
      </w:r>
      <w:r>
        <w:rPr>
          <w:rFonts w:cs="Times New Roman"/>
        </w:rPr>
        <w:t xml:space="preserve">obec. Cesta </w:t>
      </w:r>
      <w:proofErr w:type="spellStart"/>
      <w:r>
        <w:rPr>
          <w:rFonts w:cs="Times New Roman"/>
        </w:rPr>
        <w:t>Hraškovci</w:t>
      </w:r>
      <w:proofErr w:type="spellEnd"/>
      <w:r>
        <w:rPr>
          <w:rFonts w:cs="Times New Roman"/>
        </w:rPr>
        <w:t xml:space="preserve"> – 20000€  sme  dostali od Lesov SR a  20000€ pôjde z rozpočtu obce. </w:t>
      </w:r>
      <w:r w:rsidR="004037C4">
        <w:rPr>
          <w:rFonts w:cs="Times New Roman"/>
        </w:rPr>
        <w:t>Na r</w:t>
      </w:r>
      <w:r w:rsidR="00382892">
        <w:rPr>
          <w:rFonts w:cs="Times New Roman"/>
        </w:rPr>
        <w:t>ekonštrukci</w:t>
      </w:r>
      <w:r w:rsidR="004037C4">
        <w:rPr>
          <w:rFonts w:cs="Times New Roman"/>
        </w:rPr>
        <w:t>u</w:t>
      </w:r>
      <w:r w:rsidR="00382892">
        <w:rPr>
          <w:rFonts w:cs="Times New Roman"/>
        </w:rPr>
        <w:t xml:space="preserve"> miestneho rozhlasu</w:t>
      </w:r>
      <w:r w:rsidR="004037C4">
        <w:rPr>
          <w:rFonts w:cs="Times New Roman"/>
        </w:rPr>
        <w:t xml:space="preserve"> je vyčlenených v rozpočte</w:t>
      </w:r>
      <w:r w:rsidR="00382892">
        <w:rPr>
          <w:rFonts w:cs="Times New Roman"/>
        </w:rPr>
        <w:t xml:space="preserve"> 10000€</w:t>
      </w:r>
      <w:r w:rsidR="004037C4">
        <w:rPr>
          <w:rFonts w:cs="Times New Roman"/>
        </w:rPr>
        <w:t>,</w:t>
      </w:r>
      <w:r w:rsidR="00382892">
        <w:rPr>
          <w:rFonts w:cs="Times New Roman"/>
        </w:rPr>
        <w:t xml:space="preserve"> tento rok by už mala prebehnúť rekonštrukcia, skonštatovala pani starostka a pokračovala,</w:t>
      </w:r>
      <w:r w:rsidR="007B2CF9">
        <w:rPr>
          <w:rFonts w:cs="Times New Roman"/>
        </w:rPr>
        <w:t xml:space="preserve"> že už je dohodnutý aj podpis zmluvy s</w:t>
      </w:r>
      <w:r w:rsidR="00717408">
        <w:rPr>
          <w:rFonts w:cs="Times New Roman"/>
        </w:rPr>
        <w:t> </w:t>
      </w:r>
      <w:r w:rsidR="007B2CF9">
        <w:rPr>
          <w:rFonts w:cs="Times New Roman"/>
        </w:rPr>
        <w:t>elektrikármi</w:t>
      </w:r>
      <w:r w:rsidR="00717408">
        <w:rPr>
          <w:rFonts w:cs="Times New Roman"/>
        </w:rPr>
        <w:t xml:space="preserve"> na prenájom stĺpov, pre obce je to bezodplatne, dokončila pani starostka. </w:t>
      </w:r>
      <w:r w:rsidR="00FB2B06">
        <w:rPr>
          <w:rFonts w:cs="Times New Roman"/>
        </w:rPr>
        <w:t>Ďalšie prostriedky sú rozpočtované na obrubníky 5000€ má sa frézovať cesta od vstupu do obce po križovatku. VÚC bude frézovať cestu a ťahať nový asfalt</w:t>
      </w:r>
      <w:r w:rsidR="0076345C">
        <w:rPr>
          <w:rFonts w:cs="Times New Roman"/>
        </w:rPr>
        <w:t xml:space="preserve">, čiže by bolo vhodné osadiť </w:t>
      </w:r>
      <w:r w:rsidR="00FB2B06">
        <w:rPr>
          <w:rFonts w:cs="Times New Roman"/>
        </w:rPr>
        <w:t>obrubníky. Nemáme ešte výsledky o projektoch ani z PPA ani z </w:t>
      </w:r>
      <w:proofErr w:type="spellStart"/>
      <w:r w:rsidR="00FB2B06">
        <w:rPr>
          <w:rFonts w:cs="Times New Roman"/>
        </w:rPr>
        <w:t>Environmentálného</w:t>
      </w:r>
      <w:proofErr w:type="spellEnd"/>
      <w:r w:rsidR="00FB2B06">
        <w:rPr>
          <w:rFonts w:cs="Times New Roman"/>
        </w:rPr>
        <w:t xml:space="preserve"> fondu, ale dúfam, že dokonca júna už budeme vedieť, informovala pani starostka. </w:t>
      </w:r>
      <w:r w:rsidR="004037C4">
        <w:rPr>
          <w:rFonts w:cs="Times New Roman"/>
        </w:rPr>
        <w:t xml:space="preserve">Je naplánovaná aj rekonštrukcia kultúrneho domu, na ktorý sme vyčlenili 13900€ z rozpočtu na tie najnutnejšie opravy – sociálne zariadenia, ak by nám projekt na </w:t>
      </w:r>
      <w:proofErr w:type="spellStart"/>
      <w:r w:rsidR="004037C4">
        <w:rPr>
          <w:rFonts w:cs="Times New Roman"/>
        </w:rPr>
        <w:t>Envirofonde</w:t>
      </w:r>
      <w:proofErr w:type="spellEnd"/>
      <w:r w:rsidR="004037C4">
        <w:rPr>
          <w:rFonts w:cs="Times New Roman"/>
        </w:rPr>
        <w:t xml:space="preserve"> neprešiel. Do konca roku ešte možno budeme upravovať rozpoč</w:t>
      </w:r>
      <w:r w:rsidR="00483408">
        <w:rPr>
          <w:rFonts w:cs="Times New Roman"/>
        </w:rPr>
        <w:t xml:space="preserve">et, dokončila pani starostka. Pani poslankyňa Mgr. </w:t>
      </w:r>
      <w:proofErr w:type="spellStart"/>
      <w:r w:rsidR="00483408">
        <w:rPr>
          <w:rFonts w:cs="Times New Roman"/>
        </w:rPr>
        <w:t>Búdová</w:t>
      </w:r>
      <w:proofErr w:type="spellEnd"/>
      <w:r w:rsidR="00483408">
        <w:rPr>
          <w:rFonts w:cs="Times New Roman"/>
        </w:rPr>
        <w:t xml:space="preserve"> sa pýtala čo konkrétne sa bude rekonštruovať okrem WC, pani starostka informovala, že sa jedná o rekonštrukciu WC, umývadlá predelenie pánske dámske a obklad. Pán poslanec </w:t>
      </w:r>
      <w:proofErr w:type="spellStart"/>
      <w:r w:rsidR="00483408">
        <w:rPr>
          <w:rFonts w:cs="Times New Roman"/>
        </w:rPr>
        <w:t>Figura</w:t>
      </w:r>
      <w:proofErr w:type="spellEnd"/>
      <w:r w:rsidR="00483408">
        <w:rPr>
          <w:rFonts w:cs="Times New Roman"/>
        </w:rPr>
        <w:t xml:space="preserve"> pripomienkoval</w:t>
      </w:r>
      <w:r w:rsidR="000A69C6">
        <w:rPr>
          <w:rFonts w:cs="Times New Roman"/>
        </w:rPr>
        <w:t xml:space="preserve"> splaškovú a dažďovú kanalizáciu pri ku</w:t>
      </w:r>
      <w:r w:rsidR="00723A47">
        <w:rPr>
          <w:rFonts w:cs="Times New Roman"/>
        </w:rPr>
        <w:t>ltúrn</w:t>
      </w:r>
      <w:r w:rsidR="000A69C6">
        <w:rPr>
          <w:rFonts w:cs="Times New Roman"/>
        </w:rPr>
        <w:t>om dome</w:t>
      </w:r>
      <w:r w:rsidR="00483408">
        <w:rPr>
          <w:rFonts w:cs="Times New Roman"/>
        </w:rPr>
        <w:t>, pani starostka odpovedala, že sa to už r</w:t>
      </w:r>
      <w:r w:rsidR="0034306D">
        <w:rPr>
          <w:rFonts w:cs="Times New Roman"/>
        </w:rPr>
        <w:t xml:space="preserve">ieši. Nevieme však, kde ide odpad z kultúrneho domu. </w:t>
      </w:r>
      <w:r w:rsidR="000A69C6">
        <w:rPr>
          <w:rFonts w:cs="Times New Roman"/>
        </w:rPr>
        <w:t xml:space="preserve">Ďalej pán poslanec </w:t>
      </w:r>
      <w:proofErr w:type="spellStart"/>
      <w:r w:rsidR="000A69C6">
        <w:rPr>
          <w:rFonts w:cs="Times New Roman"/>
        </w:rPr>
        <w:t>Figura</w:t>
      </w:r>
      <w:proofErr w:type="spellEnd"/>
      <w:r w:rsidR="000A69C6">
        <w:rPr>
          <w:rFonts w:cs="Times New Roman"/>
        </w:rPr>
        <w:t xml:space="preserve"> pripomienkoval zmeny tlaku vody na Psovskej ulici. Pani </w:t>
      </w:r>
      <w:r w:rsidR="000A69C6">
        <w:rPr>
          <w:rFonts w:cs="Times New Roman"/>
        </w:rPr>
        <w:lastRenderedPageBreak/>
        <w:t xml:space="preserve">starostka odpovedala, že sa to už rieši a pôjde článok do novín ohľadom redukčných ventilov potrebných v domoch. Pán poslanec sa pýtal, či sa tento rok bude plánovať cesta na Psovskej ulici, pani starostka odpovedala, že </w:t>
      </w:r>
      <w:r w:rsidR="00334795">
        <w:rPr>
          <w:rFonts w:cs="Times New Roman"/>
        </w:rPr>
        <w:t xml:space="preserve">nie, lebo je to veľká investícia a treba tam vyriešiť hlavne kanalizáciu. Pán poslanec </w:t>
      </w:r>
      <w:proofErr w:type="spellStart"/>
      <w:r w:rsidR="00334795">
        <w:rPr>
          <w:rFonts w:cs="Times New Roman"/>
        </w:rPr>
        <w:t>Vajs</w:t>
      </w:r>
      <w:proofErr w:type="spellEnd"/>
      <w:r w:rsidR="00334795">
        <w:rPr>
          <w:rFonts w:cs="Times New Roman"/>
        </w:rPr>
        <w:t xml:space="preserve"> pripomenul kosačku na ihrisko. Poslanci schválili 4000 € na kosačku</w:t>
      </w:r>
      <w:r w:rsidR="00691B7E">
        <w:rPr>
          <w:rFonts w:cs="Times New Roman"/>
        </w:rPr>
        <w:t>.</w:t>
      </w:r>
      <w:r w:rsidR="006469B8">
        <w:rPr>
          <w:rFonts w:cs="Times New Roman"/>
        </w:rPr>
        <w:t xml:space="preserve"> Ďalej pripomenul, že by sa mala urobiť reklama Lezeckej dráhe, pani starostka odpovedala, že pán Daniš už </w:t>
      </w:r>
      <w:proofErr w:type="spellStart"/>
      <w:r w:rsidR="006469B8">
        <w:rPr>
          <w:rFonts w:cs="Times New Roman"/>
        </w:rPr>
        <w:t>bilboard</w:t>
      </w:r>
      <w:proofErr w:type="spellEnd"/>
      <w:r w:rsidR="006469B8">
        <w:rPr>
          <w:rFonts w:cs="Times New Roman"/>
        </w:rPr>
        <w:t xml:space="preserve"> vyrába a že by to bolo vhodné umiestniť niekde</w:t>
      </w:r>
      <w:r w:rsidR="0076345C">
        <w:rPr>
          <w:rFonts w:cs="Times New Roman"/>
        </w:rPr>
        <w:t xml:space="preserve"> pri</w:t>
      </w:r>
      <w:r w:rsidR="006469B8">
        <w:rPr>
          <w:rFonts w:cs="Times New Roman"/>
        </w:rPr>
        <w:t xml:space="preserve"> hlavnej ceste.</w:t>
      </w:r>
      <w:r w:rsidR="00691B7E">
        <w:rPr>
          <w:rFonts w:cs="Times New Roman"/>
        </w:rPr>
        <w:t xml:space="preserve"> </w:t>
      </w:r>
      <w:r w:rsidR="006A5857">
        <w:rPr>
          <w:rFonts w:cs="Times New Roman"/>
        </w:rPr>
        <w:t xml:space="preserve">Pán poslanec </w:t>
      </w:r>
      <w:proofErr w:type="spellStart"/>
      <w:r w:rsidR="006A5857">
        <w:rPr>
          <w:rFonts w:cs="Times New Roman"/>
        </w:rPr>
        <w:t>Vajs</w:t>
      </w:r>
      <w:proofErr w:type="spellEnd"/>
      <w:r w:rsidR="006A5857">
        <w:rPr>
          <w:rFonts w:cs="Times New Roman"/>
        </w:rPr>
        <w:t xml:space="preserve"> ešte poprosil, či by bolo možné zavolať Lom Doprastav a požiadať ich o vodu, keď sa bude siať tráva na ihrisku. </w:t>
      </w:r>
      <w:r w:rsidR="00C833AB">
        <w:rPr>
          <w:rFonts w:cs="Times New Roman"/>
        </w:rPr>
        <w:t>Poslanci schválili Rozpočtové opatrenie č. 1.</w:t>
      </w:r>
    </w:p>
    <w:p w:rsidR="004C197F" w:rsidRDefault="004C197F" w:rsidP="004C197F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 xml:space="preserve">Za : Mgr. Radoslava </w:t>
      </w:r>
      <w:proofErr w:type="spellStart"/>
      <w:r>
        <w:rPr>
          <w:b/>
        </w:rPr>
        <w:t>Búdová</w:t>
      </w:r>
      <w:proofErr w:type="spellEnd"/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Zdržal sa:</w:t>
      </w:r>
    </w:p>
    <w:p w:rsidR="004C197F" w:rsidRDefault="004C197F" w:rsidP="004C197F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>Ing. Andrea Nemcová</w:t>
      </w:r>
    </w:p>
    <w:p w:rsidR="004C197F" w:rsidRDefault="004C197F" w:rsidP="004C197F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Mikuláš </w:t>
      </w:r>
      <w:proofErr w:type="spellStart"/>
      <w:r>
        <w:rPr>
          <w:b/>
        </w:rPr>
        <w:t>Figura</w:t>
      </w:r>
      <w:proofErr w:type="spellEnd"/>
    </w:p>
    <w:p w:rsidR="004C197F" w:rsidRDefault="004C197F" w:rsidP="004C197F">
      <w:pPr>
        <w:pStyle w:val="Standard"/>
        <w:tabs>
          <w:tab w:val="left" w:pos="502"/>
        </w:tabs>
        <w:suppressAutoHyphens w:val="0"/>
        <w:autoSpaceDE w:val="0"/>
        <w:spacing w:line="360" w:lineRule="auto"/>
        <w:jc w:val="both"/>
        <w:rPr>
          <w:b/>
        </w:rPr>
      </w:pPr>
      <w:r>
        <w:rPr>
          <w:b/>
        </w:rPr>
        <w:tab/>
        <w:t xml:space="preserve">Miroslav </w:t>
      </w:r>
      <w:proofErr w:type="spellStart"/>
      <w:r>
        <w:rPr>
          <w:b/>
        </w:rPr>
        <w:t>Vajs</w:t>
      </w:r>
      <w:proofErr w:type="spellEnd"/>
    </w:p>
    <w:p w:rsidR="002A1DE0" w:rsidRDefault="002A1DE0" w:rsidP="00A96FDA">
      <w:pPr>
        <w:autoSpaceDE w:val="0"/>
        <w:spacing w:line="360" w:lineRule="auto"/>
        <w:jc w:val="both"/>
        <w:rPr>
          <w:rFonts w:cs="Times New Roman"/>
        </w:rPr>
      </w:pPr>
    </w:p>
    <w:p w:rsidR="00E86314" w:rsidRDefault="00E86314" w:rsidP="000901F8">
      <w:pPr>
        <w:pStyle w:val="Standard"/>
        <w:autoSpaceDE w:val="0"/>
        <w:jc w:val="both"/>
        <w:rPr>
          <w:b/>
        </w:rPr>
      </w:pPr>
    </w:p>
    <w:p w:rsidR="005F0A08" w:rsidRDefault="005F0A08" w:rsidP="000901F8">
      <w:pPr>
        <w:pStyle w:val="Standard"/>
        <w:autoSpaceDE w:val="0"/>
        <w:jc w:val="both"/>
        <w:rPr>
          <w:b/>
        </w:rPr>
      </w:pPr>
      <w:r>
        <w:rPr>
          <w:b/>
        </w:rPr>
        <w:t>Záver</w:t>
      </w:r>
    </w:p>
    <w:p w:rsidR="005F0A08" w:rsidRDefault="005F0A08" w:rsidP="000901F8">
      <w:pPr>
        <w:pStyle w:val="Standard"/>
        <w:autoSpaceDE w:val="0"/>
        <w:jc w:val="both"/>
      </w:pPr>
      <w:r>
        <w:t>Starostka ukončila X</w:t>
      </w:r>
      <w:r w:rsidR="00E86314">
        <w:t>X</w:t>
      </w:r>
      <w:r>
        <w:t>.</w:t>
      </w:r>
      <w:r w:rsidR="009E4D21">
        <w:t xml:space="preserve"> mimoriadne</w:t>
      </w:r>
      <w:r>
        <w:t xml:space="preserve"> zasadnutie OZ a prítomným poďakovala za účasť.</w:t>
      </w: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9D1022" w:rsidRDefault="009D1022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B055BC" w:rsidRDefault="00B055BC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  <w:bookmarkStart w:id="0" w:name="_GoBack"/>
      <w:bookmarkEnd w:id="0"/>
    </w:p>
    <w:p w:rsidR="00334795" w:rsidRDefault="00334795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3E4640" w:rsidRDefault="003E4640" w:rsidP="00C34677">
      <w:pPr>
        <w:pStyle w:val="Standarduser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</w:p>
    <w:p w:rsidR="00B055BC" w:rsidRDefault="00E4166E" w:rsidP="00D87E37">
      <w:pPr>
        <w:pStyle w:val="Standarduser"/>
        <w:suppressAutoHyphens w:val="0"/>
        <w:autoSpaceDE w:val="0"/>
        <w:spacing w:line="100" w:lineRule="atLeast"/>
        <w:jc w:val="center"/>
        <w:rPr>
          <w:b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lastRenderedPageBreak/>
        <w:t>Uznesenia</w:t>
      </w:r>
      <w:r w:rsidR="00B055BC">
        <w:rPr>
          <w:b/>
          <w:color w:val="000000"/>
          <w:sz w:val="28"/>
          <w:szCs w:val="28"/>
          <w:lang w:val="sk-SK"/>
        </w:rPr>
        <w:t xml:space="preserve"> z  </w:t>
      </w:r>
      <w:r w:rsidR="00E86314">
        <w:rPr>
          <w:b/>
          <w:color w:val="000000"/>
          <w:sz w:val="28"/>
          <w:szCs w:val="28"/>
          <w:lang w:val="sk-SK"/>
        </w:rPr>
        <w:t>XX</w:t>
      </w:r>
      <w:r w:rsidR="00B055BC">
        <w:rPr>
          <w:b/>
          <w:color w:val="000000"/>
          <w:sz w:val="28"/>
          <w:szCs w:val="28"/>
          <w:lang w:val="sk-SK"/>
        </w:rPr>
        <w:t>.</w:t>
      </w:r>
      <w:r w:rsidR="004C197F">
        <w:rPr>
          <w:b/>
          <w:color w:val="000000"/>
          <w:sz w:val="28"/>
          <w:szCs w:val="28"/>
          <w:lang w:val="sk-SK"/>
        </w:rPr>
        <w:t xml:space="preserve"> mimoriadneho </w:t>
      </w:r>
      <w:r>
        <w:rPr>
          <w:b/>
          <w:color w:val="000000"/>
          <w:sz w:val="28"/>
          <w:szCs w:val="28"/>
          <w:lang w:val="sk-SK"/>
        </w:rPr>
        <w:t xml:space="preserve"> </w:t>
      </w:r>
      <w:r w:rsidR="00B055BC">
        <w:rPr>
          <w:b/>
          <w:color w:val="000000"/>
          <w:sz w:val="28"/>
          <w:szCs w:val="28"/>
          <w:lang w:val="sk-SK"/>
        </w:rPr>
        <w:t xml:space="preserve">OZ </w:t>
      </w:r>
      <w:r w:rsidR="00B055BC">
        <w:rPr>
          <w:b/>
          <w:sz w:val="28"/>
          <w:szCs w:val="28"/>
          <w:lang w:val="sk-SK"/>
        </w:rPr>
        <w:t xml:space="preserve">dňa </w:t>
      </w:r>
      <w:r w:rsidR="004C197F">
        <w:rPr>
          <w:b/>
          <w:sz w:val="28"/>
          <w:szCs w:val="28"/>
          <w:lang w:val="sk-SK"/>
        </w:rPr>
        <w:t>21</w:t>
      </w:r>
      <w:r w:rsidR="00E86314">
        <w:rPr>
          <w:b/>
          <w:sz w:val="28"/>
          <w:szCs w:val="28"/>
          <w:lang w:val="sk-SK"/>
        </w:rPr>
        <w:t>.06.2017</w:t>
      </w:r>
    </w:p>
    <w:p w:rsidR="00E86314" w:rsidRDefault="00E86314" w:rsidP="000901F8">
      <w:pPr>
        <w:pStyle w:val="Standarduser"/>
        <w:suppressAutoHyphens w:val="0"/>
        <w:autoSpaceDE w:val="0"/>
        <w:spacing w:line="100" w:lineRule="atLeast"/>
        <w:jc w:val="both"/>
      </w:pPr>
    </w:p>
    <w:p w:rsidR="00B055BC" w:rsidRDefault="00B055BC" w:rsidP="000901F8">
      <w:pPr>
        <w:pStyle w:val="Nadpis2"/>
        <w:tabs>
          <w:tab w:val="left" w:pos="0"/>
        </w:tabs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450833">
        <w:rPr>
          <w:rFonts w:ascii="Times New Roman" w:hAnsi="Times New Roman"/>
          <w:sz w:val="24"/>
          <w:szCs w:val="24"/>
          <w:u w:val="single"/>
        </w:rPr>
        <w:t>2,3</w:t>
      </w:r>
      <w:r w:rsidR="004C197F">
        <w:rPr>
          <w:rFonts w:ascii="Times New Roman" w:hAnsi="Times New Roman"/>
          <w:sz w:val="24"/>
          <w:szCs w:val="24"/>
          <w:u w:val="single"/>
        </w:rPr>
        <w:t>,4</w:t>
      </w:r>
      <w:r w:rsidR="00450833">
        <w:rPr>
          <w:rFonts w:ascii="Times New Roman" w:hAnsi="Times New Roman"/>
          <w:sz w:val="24"/>
          <w:szCs w:val="24"/>
          <w:u w:val="single"/>
        </w:rPr>
        <w:t xml:space="preserve"> OZ prijíma uznesenie č. </w:t>
      </w:r>
      <w:r w:rsidR="004C197F">
        <w:rPr>
          <w:rFonts w:ascii="Times New Roman" w:hAnsi="Times New Roman"/>
          <w:sz w:val="24"/>
          <w:szCs w:val="24"/>
          <w:u w:val="single"/>
        </w:rPr>
        <w:t>183</w:t>
      </w:r>
      <w:r>
        <w:rPr>
          <w:rFonts w:ascii="Times New Roman" w:hAnsi="Times New Roman"/>
          <w:sz w:val="24"/>
          <w:szCs w:val="24"/>
          <w:u w:val="single"/>
        </w:rPr>
        <w:t>/17  – OZ</w:t>
      </w:r>
    </w:p>
    <w:p w:rsidR="00B055BC" w:rsidRDefault="00B055BC" w:rsidP="000901F8">
      <w:pPr>
        <w:pStyle w:val="Standarduser"/>
        <w:jc w:val="both"/>
        <w:rPr>
          <w:lang w:val="sk-SK"/>
        </w:rPr>
      </w:pP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055BC" w:rsidRDefault="00B055BC" w:rsidP="000901F8">
      <w:pPr>
        <w:pStyle w:val="Standarduser"/>
        <w:spacing w:line="360" w:lineRule="auto"/>
        <w:jc w:val="both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1.    Program, ktorým sa bude riadiť OZ</w:t>
      </w:r>
    </w:p>
    <w:p w:rsidR="00B055BC" w:rsidRDefault="00B055BC" w:rsidP="000901F8">
      <w:pPr>
        <w:pStyle w:val="Standarduser"/>
        <w:spacing w:line="360" w:lineRule="auto"/>
        <w:jc w:val="both"/>
        <w:rPr>
          <w:color w:val="000000"/>
          <w:lang w:val="sk-SK"/>
        </w:rPr>
      </w:pPr>
      <w:r>
        <w:rPr>
          <w:color w:val="000000"/>
          <w:lang w:val="sk-SK"/>
        </w:rPr>
        <w:t>B/ U r č u j e</w:t>
      </w:r>
    </w:p>
    <w:p w:rsidR="00B055BC" w:rsidRDefault="00B055BC" w:rsidP="000901F8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t xml:space="preserve">1. Zapisovateľka : </w:t>
      </w:r>
      <w:r w:rsidR="00DE2271">
        <w:rPr>
          <w:color w:val="000000"/>
          <w:lang w:val="sk-SK"/>
        </w:rPr>
        <w:t>Martina Hlaváčová</w:t>
      </w:r>
    </w:p>
    <w:p w:rsidR="00B055BC" w:rsidRDefault="003E4640" w:rsidP="000901F8">
      <w:pPr>
        <w:pStyle w:val="Standarduser"/>
        <w:spacing w:line="360" w:lineRule="auto"/>
        <w:jc w:val="both"/>
        <w:textAlignment w:val="auto"/>
      </w:pPr>
      <w:r>
        <w:rPr>
          <w:color w:val="000000"/>
          <w:lang w:val="sk-SK"/>
        </w:rPr>
        <w:t>2. Overovatelia</w:t>
      </w:r>
      <w:r w:rsidR="00B055BC">
        <w:rPr>
          <w:color w:val="000000"/>
          <w:lang w:val="sk-SK"/>
        </w:rPr>
        <w:t xml:space="preserve"> zápisnice:</w:t>
      </w:r>
      <w:r w:rsidR="00C34677">
        <w:rPr>
          <w:color w:val="000000"/>
          <w:lang w:val="sk-SK"/>
        </w:rPr>
        <w:t xml:space="preserve"> </w:t>
      </w:r>
      <w:r w:rsidR="001E5609">
        <w:t xml:space="preserve">Ing. Andrea </w:t>
      </w:r>
      <w:proofErr w:type="spellStart"/>
      <w:r w:rsidR="001E5609">
        <w:t>Nemcová</w:t>
      </w:r>
      <w:proofErr w:type="spellEnd"/>
      <w:r w:rsidR="001E5609">
        <w:t xml:space="preserve">, </w:t>
      </w:r>
      <w:proofErr w:type="spellStart"/>
      <w:r w:rsidR="001E5609">
        <w:t>Mikuláš</w:t>
      </w:r>
      <w:proofErr w:type="spellEnd"/>
      <w:r w:rsidR="001E5609">
        <w:t xml:space="preserve"> Figura</w:t>
      </w:r>
    </w:p>
    <w:p w:rsidR="001E5609" w:rsidRPr="00F539E0" w:rsidRDefault="003E4640" w:rsidP="001E5609">
      <w:pPr>
        <w:pStyle w:val="Standard"/>
        <w:autoSpaceDE w:val="0"/>
        <w:spacing w:line="360" w:lineRule="auto"/>
        <w:jc w:val="both"/>
      </w:pPr>
      <w:r>
        <w:rPr>
          <w:color w:val="000000"/>
        </w:rPr>
        <w:t xml:space="preserve">    Návrhová</w:t>
      </w:r>
      <w:r w:rsidR="00B055BC">
        <w:rPr>
          <w:color w:val="000000"/>
        </w:rPr>
        <w:t xml:space="preserve"> komisi</w:t>
      </w:r>
      <w:r>
        <w:rPr>
          <w:color w:val="000000"/>
        </w:rPr>
        <w:t>a</w:t>
      </w:r>
      <w:r w:rsidR="00B055BC">
        <w:rPr>
          <w:color w:val="000000"/>
        </w:rPr>
        <w:t>:</w:t>
      </w:r>
      <w:r w:rsidR="00B055BC">
        <w:rPr>
          <w:color w:val="000000"/>
        </w:rPr>
        <w:tab/>
      </w:r>
      <w:r>
        <w:rPr>
          <w:color w:val="000000"/>
        </w:rPr>
        <w:t xml:space="preserve">       </w:t>
      </w:r>
      <w:r w:rsidR="001E5609">
        <w:t xml:space="preserve">Mgr. Radoslava </w:t>
      </w:r>
      <w:proofErr w:type="spellStart"/>
      <w:r w:rsidR="001E5609">
        <w:t>Búdová</w:t>
      </w:r>
      <w:proofErr w:type="spellEnd"/>
      <w:r w:rsidR="001E5609">
        <w:t xml:space="preserve">, Miroslav </w:t>
      </w:r>
      <w:proofErr w:type="spellStart"/>
      <w:r w:rsidR="001E5609">
        <w:t>Vajs</w:t>
      </w:r>
      <w:proofErr w:type="spellEnd"/>
    </w:p>
    <w:p w:rsidR="009E4D21" w:rsidRDefault="009E4D21" w:rsidP="000901F8">
      <w:pPr>
        <w:pStyle w:val="Standarduser"/>
        <w:spacing w:line="360" w:lineRule="auto"/>
        <w:jc w:val="both"/>
        <w:rPr>
          <w:rFonts w:cs="Times New Roman"/>
          <w:b/>
          <w:bCs/>
          <w:i/>
          <w:iCs/>
          <w:u w:val="single"/>
          <w:lang w:val="sk-SK"/>
        </w:rPr>
      </w:pPr>
    </w:p>
    <w:p w:rsidR="00B055BC" w:rsidRDefault="00B055BC" w:rsidP="000901F8">
      <w:pPr>
        <w:pStyle w:val="Standarduser"/>
        <w:spacing w:line="360" w:lineRule="auto"/>
        <w:jc w:val="both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</w:t>
      </w:r>
      <w:r w:rsidR="00433799">
        <w:rPr>
          <w:rFonts w:cs="Times New Roman"/>
          <w:b/>
          <w:bCs/>
          <w:i/>
          <w:iCs/>
          <w:u w:val="single"/>
          <w:lang w:val="sk-SK"/>
        </w:rPr>
        <w:t>5</w:t>
      </w:r>
      <w:r w:rsidR="00450833">
        <w:rPr>
          <w:rFonts w:cs="Times New Roman"/>
          <w:b/>
          <w:bCs/>
          <w:i/>
          <w:iCs/>
          <w:u w:val="single"/>
          <w:lang w:val="sk-SK"/>
        </w:rPr>
        <w:t xml:space="preserve"> 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/ OZ prijíma </w:t>
      </w:r>
      <w:r w:rsidR="009E4D21">
        <w:rPr>
          <w:rFonts w:cs="Times New Roman"/>
          <w:b/>
          <w:bCs/>
          <w:i/>
          <w:iCs/>
          <w:u w:val="single"/>
          <w:lang w:val="sk-SK"/>
        </w:rPr>
        <w:t xml:space="preserve">uznesenie č. </w:t>
      </w:r>
      <w:r w:rsidR="004C197F">
        <w:rPr>
          <w:rFonts w:cs="Times New Roman"/>
          <w:b/>
          <w:bCs/>
          <w:i/>
          <w:iCs/>
          <w:u w:val="single"/>
          <w:lang w:val="sk-SK"/>
        </w:rPr>
        <w:t>184</w:t>
      </w:r>
      <w:r>
        <w:rPr>
          <w:rFonts w:cs="Times New Roman"/>
          <w:b/>
          <w:bCs/>
          <w:i/>
          <w:iCs/>
          <w:u w:val="single"/>
          <w:lang w:val="sk-SK"/>
        </w:rPr>
        <w:t>/17 – OZ</w:t>
      </w:r>
    </w:p>
    <w:p w:rsidR="00B055BC" w:rsidRDefault="00B055BC" w:rsidP="000901F8">
      <w:pPr>
        <w:pStyle w:val="Standarduser"/>
        <w:jc w:val="both"/>
        <w:rPr>
          <w:color w:val="000000"/>
          <w:lang w:val="sk-SK"/>
        </w:rPr>
      </w:pPr>
    </w:p>
    <w:p w:rsidR="00B055BC" w:rsidRDefault="00B055BC" w:rsidP="000901F8">
      <w:pPr>
        <w:pStyle w:val="Standarduser"/>
        <w:jc w:val="both"/>
      </w:pPr>
      <w:r>
        <w:rPr>
          <w:color w:val="000000"/>
          <w:lang w:val="sk-SK"/>
        </w:rPr>
        <w:t>O b e c n é  z a s t u p i t e ľ s t v o</w:t>
      </w:r>
    </w:p>
    <w:p w:rsidR="00FA4610" w:rsidRDefault="00FA4610" w:rsidP="000901F8">
      <w:pPr>
        <w:pStyle w:val="Standarduser"/>
        <w:jc w:val="both"/>
        <w:rPr>
          <w:color w:val="000000"/>
          <w:lang w:val="sk-SK"/>
        </w:rPr>
      </w:pPr>
    </w:p>
    <w:p w:rsidR="001E5609" w:rsidRDefault="001E5609" w:rsidP="001E5609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>A/ S c h v a ľ u j e</w:t>
      </w:r>
      <w:r>
        <w:rPr>
          <w:u w:val="single"/>
        </w:rPr>
        <w:t xml:space="preserve"> </w:t>
      </w:r>
    </w:p>
    <w:p w:rsidR="003B12C1" w:rsidRDefault="003B12C1" w:rsidP="003B12C1">
      <w:pPr>
        <w:pStyle w:val="Standarduser"/>
        <w:jc w:val="both"/>
        <w:rPr>
          <w:color w:val="000000"/>
          <w:lang w:val="sk-SK"/>
        </w:rPr>
      </w:pPr>
    </w:p>
    <w:p w:rsidR="00B17C13" w:rsidRPr="00521C3D" w:rsidRDefault="003B12C1" w:rsidP="003B12C1">
      <w:pPr>
        <w:pStyle w:val="Standarduser"/>
        <w:jc w:val="both"/>
        <w:rPr>
          <w:u w:val="single"/>
        </w:rPr>
      </w:pPr>
      <w:r>
        <w:rPr>
          <w:color w:val="000000"/>
          <w:lang w:val="sk-SK"/>
        </w:rPr>
        <w:t>1</w:t>
      </w:r>
      <w:r w:rsidR="001E5609">
        <w:rPr>
          <w:color w:val="000000"/>
          <w:lang w:val="sk-SK"/>
        </w:rPr>
        <w:t xml:space="preserve">. Zmenu rozpočtu rozpočtovým opatrením </w:t>
      </w:r>
      <w:r w:rsidR="00433799">
        <w:rPr>
          <w:color w:val="000000"/>
          <w:lang w:val="sk-SK"/>
        </w:rPr>
        <w:t>č. 1</w:t>
      </w:r>
    </w:p>
    <w:p w:rsidR="00002006" w:rsidRPr="00002006" w:rsidRDefault="00002006" w:rsidP="00002006">
      <w:pPr>
        <w:pStyle w:val="Standarduser"/>
        <w:jc w:val="both"/>
        <w:rPr>
          <w:color w:val="000000"/>
          <w:lang w:val="sk-SK"/>
        </w:rPr>
      </w:pPr>
    </w:p>
    <w:p w:rsidR="003B12C1" w:rsidRDefault="003B12C1" w:rsidP="00002006">
      <w:pPr>
        <w:pStyle w:val="Standarduser"/>
        <w:jc w:val="both"/>
        <w:rPr>
          <w:u w:val="single"/>
        </w:rPr>
      </w:pPr>
    </w:p>
    <w:p w:rsidR="00334795" w:rsidRDefault="00334795" w:rsidP="00334795">
      <w:pPr>
        <w:pStyle w:val="Standarduser"/>
        <w:spacing w:line="360" w:lineRule="auto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>C/ B e r i e    n a   v e d o m i e</w:t>
      </w:r>
    </w:p>
    <w:p w:rsidR="00334795" w:rsidRDefault="00334795" w:rsidP="00334795">
      <w:pPr>
        <w:pStyle w:val="Standarduser"/>
        <w:spacing w:line="360" w:lineRule="auto"/>
        <w:jc w:val="both"/>
        <w:rPr>
          <w:rFonts w:cs="Times New Roman"/>
          <w:bCs/>
          <w:iCs/>
          <w:lang w:val="sk-SK"/>
        </w:rPr>
      </w:pPr>
    </w:p>
    <w:p w:rsidR="00334795" w:rsidRDefault="00334795" w:rsidP="00334795">
      <w:pPr>
        <w:pStyle w:val="Standarduser"/>
        <w:spacing w:line="360" w:lineRule="auto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1. </w:t>
      </w:r>
      <w:r w:rsidR="00691B7E">
        <w:rPr>
          <w:rFonts w:cs="Times New Roman"/>
          <w:bCs/>
          <w:iCs/>
          <w:lang w:val="sk-SK"/>
        </w:rPr>
        <w:t xml:space="preserve">Pripomienky pána </w:t>
      </w:r>
      <w:proofErr w:type="spellStart"/>
      <w:r w:rsidR="00691B7E">
        <w:rPr>
          <w:rFonts w:cs="Times New Roman"/>
          <w:bCs/>
          <w:iCs/>
          <w:lang w:val="sk-SK"/>
        </w:rPr>
        <w:t>Figuru</w:t>
      </w:r>
      <w:proofErr w:type="spellEnd"/>
      <w:r w:rsidR="00691B7E">
        <w:rPr>
          <w:rFonts w:cs="Times New Roman"/>
          <w:bCs/>
          <w:iCs/>
          <w:lang w:val="sk-SK"/>
        </w:rPr>
        <w:t xml:space="preserve"> o dažďovej a splaškovej kanalizácii.</w:t>
      </w:r>
    </w:p>
    <w:p w:rsidR="006469B8" w:rsidRDefault="006469B8" w:rsidP="00334795">
      <w:pPr>
        <w:pStyle w:val="Standarduser"/>
        <w:spacing w:line="360" w:lineRule="auto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>2. Výrobu reklamy na Lezeckú dráhu.</w:t>
      </w:r>
    </w:p>
    <w:p w:rsidR="006469B8" w:rsidRPr="00334795" w:rsidRDefault="006469B8" w:rsidP="00334795">
      <w:pPr>
        <w:pStyle w:val="Standarduser"/>
        <w:spacing w:line="360" w:lineRule="auto"/>
        <w:jc w:val="both"/>
      </w:pPr>
    </w:p>
    <w:p w:rsidR="003B12C1" w:rsidRDefault="003B12C1" w:rsidP="00002006">
      <w:pPr>
        <w:pStyle w:val="Standarduser"/>
        <w:jc w:val="both"/>
      </w:pPr>
    </w:p>
    <w:p w:rsidR="0078585C" w:rsidRDefault="0078585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D87E37" w:rsidRDefault="00D87E37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Bc. Darina </w:t>
      </w:r>
      <w:proofErr w:type="spellStart"/>
      <w:r>
        <w:rPr>
          <w:color w:val="000000"/>
        </w:rPr>
        <w:t>Petrincová</w:t>
      </w:r>
      <w:proofErr w:type="spellEnd"/>
    </w:p>
    <w:p w:rsidR="00B055BC" w:rsidRDefault="0078585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B055BC">
        <w:rPr>
          <w:color w:val="000000"/>
        </w:rPr>
        <w:t xml:space="preserve"> starostka obce</w:t>
      </w: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Overovatelia zápisnice :</w:t>
      </w:r>
    </w:p>
    <w:p w:rsidR="00D87E37" w:rsidRDefault="00D87E37" w:rsidP="000901F8">
      <w:pPr>
        <w:pStyle w:val="Standard"/>
        <w:tabs>
          <w:tab w:val="left" w:pos="0"/>
        </w:tabs>
        <w:spacing w:line="360" w:lineRule="auto"/>
        <w:jc w:val="both"/>
        <w:rPr>
          <w:color w:val="000000"/>
        </w:rPr>
      </w:pPr>
    </w:p>
    <w:p w:rsidR="00B055BC" w:rsidRDefault="00B055BC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7E37">
        <w:rPr>
          <w:bCs/>
          <w:color w:val="000000"/>
        </w:rPr>
        <w:tab/>
      </w:r>
      <w:r>
        <w:rPr>
          <w:bCs/>
          <w:color w:val="000000"/>
        </w:rPr>
        <w:t>........................................................</w:t>
      </w:r>
    </w:p>
    <w:p w:rsidR="00B055BC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D87E37">
        <w:rPr>
          <w:bCs/>
          <w:color w:val="000000"/>
        </w:rPr>
        <w:tab/>
      </w:r>
      <w:r w:rsidR="00B055BC">
        <w:rPr>
          <w:bCs/>
          <w:color w:val="000000"/>
        </w:rPr>
        <w:t>........................................................</w:t>
      </w:r>
    </w:p>
    <w:p w:rsidR="002A3F9E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</w:p>
    <w:p w:rsidR="002A3F9E" w:rsidRDefault="002A3F9E" w:rsidP="000901F8">
      <w:pPr>
        <w:pStyle w:val="Standard"/>
        <w:tabs>
          <w:tab w:val="left" w:pos="0"/>
        </w:tabs>
        <w:spacing w:line="360" w:lineRule="auto"/>
        <w:jc w:val="both"/>
        <w:rPr>
          <w:bCs/>
          <w:color w:val="000000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5F0A08" w:rsidRDefault="005F0A08" w:rsidP="000901F8">
      <w:pPr>
        <w:pStyle w:val="Standarduser"/>
        <w:suppressAutoHyphens w:val="0"/>
        <w:autoSpaceDE w:val="0"/>
        <w:spacing w:line="100" w:lineRule="atLeast"/>
        <w:jc w:val="both"/>
        <w:rPr>
          <w:b/>
          <w:color w:val="000000"/>
          <w:sz w:val="28"/>
          <w:szCs w:val="28"/>
          <w:lang w:val="sk-SK"/>
        </w:rPr>
      </w:pPr>
    </w:p>
    <w:p w:rsidR="00996C98" w:rsidRPr="005F0A08" w:rsidRDefault="00996C98" w:rsidP="000901F8">
      <w:pPr>
        <w:jc w:val="both"/>
      </w:pPr>
    </w:p>
    <w:sectPr w:rsidR="00996C98" w:rsidRPr="005F0A08" w:rsidSect="00532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736CCE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9558DB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440CA7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D429B1"/>
    <w:multiLevelType w:val="hybridMultilevel"/>
    <w:tmpl w:val="5F907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5BF8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656EED"/>
    <w:multiLevelType w:val="multilevel"/>
    <w:tmpl w:val="17D211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327185"/>
    <w:multiLevelType w:val="hybridMultilevel"/>
    <w:tmpl w:val="539AA3C4"/>
    <w:lvl w:ilvl="0" w:tplc="FBA2273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77921"/>
    <w:multiLevelType w:val="hybridMultilevel"/>
    <w:tmpl w:val="7E88AF94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E820CC"/>
    <w:multiLevelType w:val="hybridMultilevel"/>
    <w:tmpl w:val="C18C93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A738F"/>
    <w:multiLevelType w:val="hybridMultilevel"/>
    <w:tmpl w:val="09A45D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96DDE"/>
    <w:multiLevelType w:val="multilevel"/>
    <w:tmpl w:val="45147A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D524DF2"/>
    <w:multiLevelType w:val="hybridMultilevel"/>
    <w:tmpl w:val="95D8F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82618"/>
    <w:multiLevelType w:val="hybridMultilevel"/>
    <w:tmpl w:val="AE4E6ACA"/>
    <w:lvl w:ilvl="0" w:tplc="8F6C8C38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A1FF4"/>
    <w:multiLevelType w:val="hybridMultilevel"/>
    <w:tmpl w:val="4566C85C"/>
    <w:lvl w:ilvl="0" w:tplc="10A0068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63"/>
    <w:rsid w:val="00002006"/>
    <w:rsid w:val="00002DE9"/>
    <w:rsid w:val="00004129"/>
    <w:rsid w:val="000141A1"/>
    <w:rsid w:val="00044C5A"/>
    <w:rsid w:val="00061482"/>
    <w:rsid w:val="000901F8"/>
    <w:rsid w:val="000902F7"/>
    <w:rsid w:val="000A69C6"/>
    <w:rsid w:val="000B3304"/>
    <w:rsid w:val="000C00F4"/>
    <w:rsid w:val="000F57DB"/>
    <w:rsid w:val="001443C6"/>
    <w:rsid w:val="0015313D"/>
    <w:rsid w:val="00155592"/>
    <w:rsid w:val="001563DA"/>
    <w:rsid w:val="00186A39"/>
    <w:rsid w:val="001A4E21"/>
    <w:rsid w:val="001B7152"/>
    <w:rsid w:val="001C6278"/>
    <w:rsid w:val="001E22F5"/>
    <w:rsid w:val="001E5609"/>
    <w:rsid w:val="001F2D49"/>
    <w:rsid w:val="0020722D"/>
    <w:rsid w:val="00221292"/>
    <w:rsid w:val="002475F2"/>
    <w:rsid w:val="002A1DE0"/>
    <w:rsid w:val="002A3F9E"/>
    <w:rsid w:val="002B01F8"/>
    <w:rsid w:val="002B6F5E"/>
    <w:rsid w:val="002E082B"/>
    <w:rsid w:val="00325BAA"/>
    <w:rsid w:val="00330BBF"/>
    <w:rsid w:val="00331172"/>
    <w:rsid w:val="00334795"/>
    <w:rsid w:val="0034306D"/>
    <w:rsid w:val="00344081"/>
    <w:rsid w:val="0034447C"/>
    <w:rsid w:val="00382892"/>
    <w:rsid w:val="00391180"/>
    <w:rsid w:val="003A4F1B"/>
    <w:rsid w:val="003B0D23"/>
    <w:rsid w:val="003B12C1"/>
    <w:rsid w:val="003B5053"/>
    <w:rsid w:val="003C4450"/>
    <w:rsid w:val="003D0982"/>
    <w:rsid w:val="003D13DA"/>
    <w:rsid w:val="003E4640"/>
    <w:rsid w:val="003F0A26"/>
    <w:rsid w:val="004037C4"/>
    <w:rsid w:val="00433799"/>
    <w:rsid w:val="00450833"/>
    <w:rsid w:val="00483408"/>
    <w:rsid w:val="004A6163"/>
    <w:rsid w:val="004A6DB9"/>
    <w:rsid w:val="004C197F"/>
    <w:rsid w:val="004C29D0"/>
    <w:rsid w:val="004F3FF8"/>
    <w:rsid w:val="005059B5"/>
    <w:rsid w:val="00521C3D"/>
    <w:rsid w:val="005328EA"/>
    <w:rsid w:val="00536F83"/>
    <w:rsid w:val="00552C06"/>
    <w:rsid w:val="005713D3"/>
    <w:rsid w:val="00592639"/>
    <w:rsid w:val="005A622A"/>
    <w:rsid w:val="005D7C90"/>
    <w:rsid w:val="005F0A08"/>
    <w:rsid w:val="005F0C5B"/>
    <w:rsid w:val="006309B0"/>
    <w:rsid w:val="00643677"/>
    <w:rsid w:val="006469B8"/>
    <w:rsid w:val="00647ED4"/>
    <w:rsid w:val="006521C9"/>
    <w:rsid w:val="006854C5"/>
    <w:rsid w:val="00691B7E"/>
    <w:rsid w:val="006A5857"/>
    <w:rsid w:val="006B43CA"/>
    <w:rsid w:val="006F74B2"/>
    <w:rsid w:val="00717408"/>
    <w:rsid w:val="00723A47"/>
    <w:rsid w:val="00725486"/>
    <w:rsid w:val="00734A09"/>
    <w:rsid w:val="0076345C"/>
    <w:rsid w:val="0078585C"/>
    <w:rsid w:val="0079162A"/>
    <w:rsid w:val="007B1C00"/>
    <w:rsid w:val="007B2CF9"/>
    <w:rsid w:val="007C03A7"/>
    <w:rsid w:val="00850EEB"/>
    <w:rsid w:val="00885EBE"/>
    <w:rsid w:val="008A7420"/>
    <w:rsid w:val="009401E3"/>
    <w:rsid w:val="0094753C"/>
    <w:rsid w:val="00996AED"/>
    <w:rsid w:val="00996C98"/>
    <w:rsid w:val="009D1022"/>
    <w:rsid w:val="009E4D21"/>
    <w:rsid w:val="009F6562"/>
    <w:rsid w:val="00A14163"/>
    <w:rsid w:val="00A45C51"/>
    <w:rsid w:val="00A70C43"/>
    <w:rsid w:val="00A96FDA"/>
    <w:rsid w:val="00AE7247"/>
    <w:rsid w:val="00B055BC"/>
    <w:rsid w:val="00B17C13"/>
    <w:rsid w:val="00B2320D"/>
    <w:rsid w:val="00B3225D"/>
    <w:rsid w:val="00B6730F"/>
    <w:rsid w:val="00BC602F"/>
    <w:rsid w:val="00C13217"/>
    <w:rsid w:val="00C34677"/>
    <w:rsid w:val="00C5586B"/>
    <w:rsid w:val="00C6703A"/>
    <w:rsid w:val="00C833AB"/>
    <w:rsid w:val="00CA11D8"/>
    <w:rsid w:val="00CD413D"/>
    <w:rsid w:val="00CE0E77"/>
    <w:rsid w:val="00CF42CC"/>
    <w:rsid w:val="00D25C73"/>
    <w:rsid w:val="00D4258E"/>
    <w:rsid w:val="00D51034"/>
    <w:rsid w:val="00D81112"/>
    <w:rsid w:val="00D87E37"/>
    <w:rsid w:val="00DA5C03"/>
    <w:rsid w:val="00DD376F"/>
    <w:rsid w:val="00DE2271"/>
    <w:rsid w:val="00DF044A"/>
    <w:rsid w:val="00E34F1A"/>
    <w:rsid w:val="00E4166E"/>
    <w:rsid w:val="00E535E2"/>
    <w:rsid w:val="00E73B14"/>
    <w:rsid w:val="00E76CB7"/>
    <w:rsid w:val="00E86314"/>
    <w:rsid w:val="00EA567C"/>
    <w:rsid w:val="00F346AC"/>
    <w:rsid w:val="00F348B4"/>
    <w:rsid w:val="00F539E0"/>
    <w:rsid w:val="00F82B6F"/>
    <w:rsid w:val="00FA4610"/>
    <w:rsid w:val="00FB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81A1-0A0A-464B-BE1D-CD59E35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F0A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dpis2">
    <w:name w:val="heading 2"/>
    <w:basedOn w:val="Standard"/>
    <w:next w:val="Standard"/>
    <w:link w:val="Nadpis2Char"/>
    <w:rsid w:val="00B055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03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3A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F0A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user">
    <w:name w:val="Standard (user)"/>
    <w:rsid w:val="005F0A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customStyle="1" w:styleId="Default">
    <w:name w:val="Default"/>
    <w:rsid w:val="005F0A08"/>
    <w:pPr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5F0A08"/>
    <w:rPr>
      <w:color w:val="0563C1"/>
      <w:u w:val="single"/>
    </w:rPr>
  </w:style>
  <w:style w:type="character" w:customStyle="1" w:styleId="Nadpis2Char">
    <w:name w:val="Nadpis 2 Char"/>
    <w:basedOn w:val="Predvolenpsmoodseku"/>
    <w:link w:val="Nadpis2"/>
    <w:rsid w:val="00B055BC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paragraph" w:customStyle="1" w:styleId="Standarduseruser">
    <w:name w:val="Standard (user) (user)"/>
    <w:rsid w:val="00B055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paragraph" w:styleId="Zkladntext3">
    <w:name w:val="Body Text 3"/>
    <w:basedOn w:val="Standard"/>
    <w:link w:val="Zkladntext3Char"/>
    <w:rsid w:val="00B055B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B055BC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9E4D21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HLAVÁČOVÁ Martina</dc:creator>
  <cp:lastModifiedBy>HLAVÁČOVÁ Martina</cp:lastModifiedBy>
  <cp:revision>8</cp:revision>
  <cp:lastPrinted>2017-06-12T11:24:00Z</cp:lastPrinted>
  <dcterms:created xsi:type="dcterms:W3CDTF">2017-06-23T09:03:00Z</dcterms:created>
  <dcterms:modified xsi:type="dcterms:W3CDTF">2017-07-07T09:41:00Z</dcterms:modified>
</cp:coreProperties>
</file>