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A1A" w:rsidRDefault="00A62A1A" w:rsidP="00A62A1A">
      <w:pPr>
        <w:pStyle w:val="Nzov"/>
      </w:pPr>
      <w:r>
        <w:t>Nájomná zmluva</w:t>
      </w:r>
    </w:p>
    <w:p w:rsidR="00A62A1A" w:rsidRDefault="00A62A1A" w:rsidP="00A62A1A"/>
    <w:p w:rsidR="00A62A1A" w:rsidRDefault="00A62A1A" w:rsidP="00A62A1A"/>
    <w:p w:rsidR="00A62A1A" w:rsidRDefault="00A62A1A" w:rsidP="00A62A1A">
      <w:r>
        <w:t>Zmluvné strany:</w:t>
      </w:r>
    </w:p>
    <w:p w:rsidR="00A62A1A" w:rsidRDefault="00A62A1A" w:rsidP="00A62A1A"/>
    <w:p w:rsidR="00A62A1A" w:rsidRDefault="00A62A1A" w:rsidP="00A62A1A">
      <w:pPr>
        <w:spacing w:line="264" w:lineRule="auto"/>
      </w:pPr>
    </w:p>
    <w:p w:rsidR="00A62A1A" w:rsidRDefault="00A62A1A" w:rsidP="00A62A1A">
      <w:pPr>
        <w:spacing w:line="264" w:lineRule="auto"/>
        <w:rPr>
          <w:b/>
          <w:bCs/>
        </w:rPr>
      </w:pPr>
      <w:r>
        <w:rPr>
          <w:b/>
          <w:bCs/>
          <w:u w:val="single"/>
        </w:rPr>
        <w:t>Prenajímateľ:</w:t>
      </w:r>
      <w:r>
        <w:tab/>
      </w:r>
      <w:r>
        <w:rPr>
          <w:b/>
          <w:bCs/>
        </w:rPr>
        <w:t xml:space="preserve">            Obec Stožok</w:t>
      </w:r>
    </w:p>
    <w:p w:rsidR="00A62A1A" w:rsidRPr="00CB3AC9" w:rsidRDefault="00A62A1A" w:rsidP="00A62A1A">
      <w:pPr>
        <w:jc w:val="both"/>
        <w:rPr>
          <w:rFonts w:cs="Lucida Sans Unicode"/>
        </w:rPr>
      </w:pPr>
      <w:r>
        <w:rPr>
          <w:rFonts w:cs="Lucida Sans Unicode"/>
        </w:rPr>
        <w:t xml:space="preserve">                                               zastúpená starostkou obce    Bc. Darinou </w:t>
      </w:r>
      <w:proofErr w:type="spellStart"/>
      <w:r>
        <w:rPr>
          <w:rFonts w:cs="Lucida Sans Unicode"/>
        </w:rPr>
        <w:t>Petrincovou</w:t>
      </w:r>
      <w:proofErr w:type="spellEnd"/>
    </w:p>
    <w:p w:rsidR="00A62A1A" w:rsidRDefault="00A62A1A" w:rsidP="00A62A1A">
      <w:pPr>
        <w:jc w:val="both"/>
        <w:rPr>
          <w:rFonts w:cs="Lucida Sans Unicode"/>
        </w:rPr>
      </w:pPr>
      <w:r>
        <w:t>sídlo:</w:t>
      </w:r>
      <w:r>
        <w:tab/>
      </w:r>
      <w:r>
        <w:tab/>
      </w:r>
      <w:r>
        <w:tab/>
      </w:r>
      <w:r>
        <w:tab/>
      </w:r>
      <w:r>
        <w:rPr>
          <w:rFonts w:cs="Lucida Sans Unicode"/>
        </w:rPr>
        <w:t>Stožok č. 47, 962 12  Stožok</w:t>
      </w:r>
    </w:p>
    <w:p w:rsidR="00A62A1A" w:rsidRDefault="00A62A1A" w:rsidP="00A62A1A">
      <w:pPr>
        <w:jc w:val="both"/>
        <w:rPr>
          <w:rFonts w:cs="Lucida Sans Unicode"/>
        </w:rPr>
      </w:pPr>
      <w:r>
        <w:t>IČO:</w:t>
      </w:r>
      <w:r>
        <w:tab/>
      </w:r>
      <w:r>
        <w:tab/>
      </w:r>
      <w:r>
        <w:tab/>
      </w:r>
      <w:r>
        <w:tab/>
      </w:r>
      <w:r>
        <w:rPr>
          <w:rFonts w:cs="Lucida Sans Unicode"/>
        </w:rPr>
        <w:t>00320293</w:t>
      </w:r>
    </w:p>
    <w:p w:rsidR="00A62A1A" w:rsidRDefault="00A62A1A" w:rsidP="00A62A1A">
      <w:pPr>
        <w:jc w:val="both"/>
        <w:rPr>
          <w:rFonts w:cs="Lucida Sans Unicode"/>
        </w:rPr>
      </w:pPr>
      <w:r>
        <w:t xml:space="preserve">DIČ:                                       </w:t>
      </w:r>
      <w:r>
        <w:rPr>
          <w:rFonts w:cs="Lucida Sans Unicode"/>
        </w:rPr>
        <w:t>2021318750</w:t>
      </w:r>
    </w:p>
    <w:p w:rsidR="00A62A1A" w:rsidRDefault="00A62A1A" w:rsidP="00A62A1A">
      <w:r>
        <w:t>Bankové spojenie:</w:t>
      </w:r>
      <w:r>
        <w:tab/>
      </w:r>
      <w:r>
        <w:tab/>
        <w:t>SK6209000000000071644348</w:t>
      </w:r>
    </w:p>
    <w:p w:rsidR="00A62A1A" w:rsidRDefault="00A62A1A" w:rsidP="00A62A1A"/>
    <w:p w:rsidR="00A62A1A" w:rsidRDefault="00A62A1A" w:rsidP="00A62A1A">
      <w:r>
        <w:t>(ďalej len prenajímateľ)</w:t>
      </w:r>
    </w:p>
    <w:p w:rsidR="00A62A1A" w:rsidRDefault="00A62A1A" w:rsidP="00A62A1A">
      <w:pPr>
        <w:jc w:val="both"/>
      </w:pPr>
      <w:r>
        <w:rPr>
          <w:rFonts w:cs="Lucida Sans Unicode"/>
        </w:rPr>
        <w:tab/>
      </w:r>
    </w:p>
    <w:p w:rsidR="00A62A1A" w:rsidRDefault="00A62A1A" w:rsidP="00A62A1A">
      <w:r>
        <w:t>a</w:t>
      </w:r>
    </w:p>
    <w:p w:rsidR="00A62A1A" w:rsidRDefault="00A62A1A" w:rsidP="00A62A1A"/>
    <w:p w:rsidR="00A62A1A" w:rsidRDefault="00A62A1A" w:rsidP="00A62A1A">
      <w:pPr>
        <w:spacing w:line="264" w:lineRule="auto"/>
      </w:pPr>
      <w:r>
        <w:rPr>
          <w:b/>
          <w:bCs/>
          <w:u w:val="single"/>
        </w:rPr>
        <w:t>Nájomcovia :</w:t>
      </w:r>
      <w:r>
        <w:rPr>
          <w:b/>
          <w:bCs/>
          <w:u w:val="single"/>
        </w:rPr>
        <w:tab/>
      </w:r>
      <w:r>
        <w:tab/>
        <w:t xml:space="preserve">Milan </w:t>
      </w:r>
      <w:proofErr w:type="spellStart"/>
      <w:r>
        <w:t>Ťavoda</w:t>
      </w:r>
      <w:proofErr w:type="spellEnd"/>
    </w:p>
    <w:p w:rsidR="00DA2066" w:rsidRPr="00C11681" w:rsidRDefault="00DA2066" w:rsidP="00A62A1A">
      <w:pPr>
        <w:spacing w:line="264" w:lineRule="auto"/>
      </w:pPr>
      <w:r>
        <w:tab/>
      </w:r>
      <w:r>
        <w:tab/>
      </w:r>
      <w:r>
        <w:tab/>
        <w:t xml:space="preserve">narodený: </w:t>
      </w:r>
    </w:p>
    <w:p w:rsidR="00A62A1A" w:rsidRDefault="00A62A1A" w:rsidP="00A62A1A">
      <w:pPr>
        <w:widowControl w:val="0"/>
        <w:autoSpaceDE w:val="0"/>
        <w:autoSpaceDN w:val="0"/>
        <w:adjustRightInd w:val="0"/>
        <w:spacing w:line="360" w:lineRule="auto"/>
        <w:ind w:left="1419" w:firstLine="708"/>
      </w:pPr>
      <w:r w:rsidRPr="00CB3AC9">
        <w:t xml:space="preserve">bytom: </w:t>
      </w:r>
      <w:r>
        <w:t>Novozámocká 63, 960 01 Zvolen</w:t>
      </w:r>
    </w:p>
    <w:p w:rsidR="00A62A1A" w:rsidRPr="00CB3AC9" w:rsidRDefault="00A62A1A" w:rsidP="00A62A1A">
      <w:pPr>
        <w:widowControl w:val="0"/>
        <w:autoSpaceDE w:val="0"/>
        <w:autoSpaceDN w:val="0"/>
        <w:adjustRightInd w:val="0"/>
        <w:spacing w:line="360" w:lineRule="auto"/>
        <w:ind w:left="1419" w:firstLine="708"/>
      </w:pPr>
      <w:bookmarkStart w:id="0" w:name="_GoBack"/>
      <w:bookmarkEnd w:id="0"/>
      <w:r>
        <w:t>štátne občianstvo: SR</w:t>
      </w:r>
    </w:p>
    <w:p w:rsidR="00A62A1A" w:rsidRDefault="00A62A1A" w:rsidP="00A62A1A">
      <w:pPr>
        <w:spacing w:line="264" w:lineRule="auto"/>
      </w:pPr>
      <w:r w:rsidRPr="00CB3AC9">
        <w:t xml:space="preserve">    </w:t>
      </w:r>
      <w:r>
        <w:t xml:space="preserve">                   </w:t>
      </w:r>
    </w:p>
    <w:p w:rsidR="00A62A1A" w:rsidRDefault="00A62A1A" w:rsidP="00A62A1A">
      <w:r>
        <w:t>(ďalej len nájomca)</w:t>
      </w:r>
    </w:p>
    <w:p w:rsidR="00A62A1A" w:rsidRPr="002B0C68" w:rsidRDefault="00A62A1A" w:rsidP="00A62A1A"/>
    <w:p w:rsidR="00A62A1A" w:rsidRDefault="00A62A1A" w:rsidP="00A62A1A">
      <w:pPr>
        <w:jc w:val="center"/>
        <w:rPr>
          <w:b/>
          <w:bCs/>
        </w:rPr>
      </w:pPr>
      <w:r>
        <w:rPr>
          <w:b/>
          <w:bCs/>
        </w:rPr>
        <w:t xml:space="preserve">I. </w:t>
      </w:r>
    </w:p>
    <w:p w:rsidR="00A62A1A" w:rsidRDefault="00A62A1A" w:rsidP="00A62A1A">
      <w:pPr>
        <w:jc w:val="center"/>
        <w:rPr>
          <w:b/>
          <w:bCs/>
        </w:rPr>
      </w:pPr>
      <w:r>
        <w:rPr>
          <w:b/>
          <w:bCs/>
        </w:rPr>
        <w:t>Predmet a účel nájmu</w:t>
      </w:r>
    </w:p>
    <w:p w:rsidR="00A62A1A" w:rsidRDefault="00A62A1A" w:rsidP="00A62A1A">
      <w:pPr>
        <w:rPr>
          <w:b/>
          <w:bCs/>
        </w:rPr>
      </w:pPr>
    </w:p>
    <w:p w:rsidR="00A62A1A" w:rsidRDefault="00A62A1A" w:rsidP="00A62A1A">
      <w:pPr>
        <w:ind w:left="1620" w:hanging="1620"/>
        <w:jc w:val="both"/>
        <w:rPr>
          <w:b/>
          <w:bCs/>
        </w:rPr>
      </w:pPr>
      <w:r>
        <w:t xml:space="preserve">1)Prenajímateľ je výlučným vlastníkom nehnuteľnosti, v podiele 1/1, nachádzajúcej sa </w:t>
      </w:r>
      <w:r>
        <w:rPr>
          <w:b/>
          <w:bCs/>
        </w:rPr>
        <w:t>v </w:t>
      </w:r>
      <w:proofErr w:type="spellStart"/>
      <w:r>
        <w:rPr>
          <w:b/>
          <w:bCs/>
        </w:rPr>
        <w:t>k.ú</w:t>
      </w:r>
      <w:proofErr w:type="spellEnd"/>
      <w:r>
        <w:rPr>
          <w:b/>
          <w:bCs/>
        </w:rPr>
        <w:t>.</w:t>
      </w:r>
    </w:p>
    <w:p w:rsidR="00A62A1A" w:rsidRDefault="00A62A1A" w:rsidP="00A62A1A">
      <w:pPr>
        <w:ind w:left="1620" w:hanging="1620"/>
        <w:jc w:val="both"/>
      </w:pPr>
      <w:r>
        <w:rPr>
          <w:b/>
          <w:bCs/>
        </w:rPr>
        <w:t>Stožok</w:t>
      </w:r>
      <w:r>
        <w:t xml:space="preserve">, vedenej na Okresnom úrade Detva, katastrálny odbor, zapísanej na </w:t>
      </w:r>
    </w:p>
    <w:p w:rsidR="00A62A1A" w:rsidRPr="004841E5" w:rsidRDefault="00A62A1A" w:rsidP="00A62A1A">
      <w:pPr>
        <w:numPr>
          <w:ilvl w:val="0"/>
          <w:numId w:val="5"/>
        </w:numPr>
        <w:jc w:val="both"/>
      </w:pPr>
      <w:r w:rsidRPr="00D455A7">
        <w:rPr>
          <w:b/>
          <w:bCs/>
        </w:rPr>
        <w:t xml:space="preserve">LV č. </w:t>
      </w:r>
      <w:r>
        <w:rPr>
          <w:b/>
          <w:bCs/>
        </w:rPr>
        <w:t xml:space="preserve">741, </w:t>
      </w:r>
      <w:r w:rsidRPr="00BB1F97">
        <w:rPr>
          <w:b/>
          <w:bCs/>
        </w:rPr>
        <w:t>pozemok  KNE -</w:t>
      </w:r>
      <w:proofErr w:type="spellStart"/>
      <w:r w:rsidRPr="00BB1F97">
        <w:rPr>
          <w:b/>
          <w:bCs/>
        </w:rPr>
        <w:t>parc.č</w:t>
      </w:r>
      <w:proofErr w:type="spellEnd"/>
      <w:r w:rsidRPr="00BB1F97">
        <w:rPr>
          <w:b/>
          <w:bCs/>
        </w:rPr>
        <w:t>. 1 314,  ostatné  plochy o výmere 397 m2</w:t>
      </w:r>
      <w:r>
        <w:rPr>
          <w:b/>
          <w:bCs/>
        </w:rPr>
        <w:t xml:space="preserve"> </w:t>
      </w:r>
    </w:p>
    <w:p w:rsidR="00A62A1A" w:rsidRPr="00BB1F97" w:rsidRDefault="00A62A1A" w:rsidP="00A62A1A">
      <w:pPr>
        <w:numPr>
          <w:ilvl w:val="0"/>
          <w:numId w:val="5"/>
        </w:numPr>
        <w:jc w:val="both"/>
      </w:pPr>
      <w:r>
        <w:rPr>
          <w:b/>
          <w:bCs/>
        </w:rPr>
        <w:t xml:space="preserve">LV č. 2542,  pozemok KNC – </w:t>
      </w:r>
      <w:proofErr w:type="spellStart"/>
      <w:r>
        <w:rPr>
          <w:b/>
          <w:bCs/>
        </w:rPr>
        <w:t>parc</w:t>
      </w:r>
      <w:proofErr w:type="spellEnd"/>
      <w:r>
        <w:rPr>
          <w:b/>
          <w:bCs/>
        </w:rPr>
        <w:t>. č. 3295, ostatné plochy o výmere 319 m2</w:t>
      </w:r>
    </w:p>
    <w:p w:rsidR="00A62A1A" w:rsidRDefault="00A62A1A" w:rsidP="00A62A1A">
      <w:pPr>
        <w:rPr>
          <w:b/>
          <w:bCs/>
        </w:rPr>
      </w:pPr>
    </w:p>
    <w:p w:rsidR="00A62A1A" w:rsidRDefault="00A62A1A" w:rsidP="00A62A1A">
      <w:pPr>
        <w:ind w:left="360"/>
        <w:rPr>
          <w:b/>
          <w:bCs/>
        </w:rPr>
      </w:pPr>
    </w:p>
    <w:p w:rsidR="00A62A1A" w:rsidRDefault="00A62A1A" w:rsidP="00A62A1A">
      <w:pPr>
        <w:jc w:val="both"/>
        <w:rPr>
          <w:b/>
          <w:bCs/>
        </w:rPr>
      </w:pPr>
      <w:r>
        <w:t>2)  Na základe tejto zmluvy prenecháva prenajímateľ nájomcovi  nehnuteľnosť uvedenú v čl. I., ods. 1)  tejto zmluvy  do  dlhodobého užívania a to v rozsahu</w:t>
      </w:r>
      <w:r>
        <w:rPr>
          <w:b/>
          <w:bCs/>
        </w:rPr>
        <w:t xml:space="preserve">    </w:t>
      </w:r>
      <w:r>
        <w:t xml:space="preserve">nevyhnutne </w:t>
      </w:r>
      <w:r w:rsidRPr="008F2381">
        <w:t xml:space="preserve">potrebnom na </w:t>
      </w:r>
      <w:r>
        <w:t>dohodnutý účel nájmu, pričom nákres predmetnej prenajatej časti pozemku je neoddeliteľnou prílohou tejto nájomnej zmluvy.</w:t>
      </w:r>
      <w:r>
        <w:rPr>
          <w:b/>
          <w:bCs/>
        </w:rPr>
        <w:t xml:space="preserve"> </w:t>
      </w:r>
    </w:p>
    <w:p w:rsidR="00A62A1A" w:rsidRDefault="00A62A1A" w:rsidP="00A62A1A">
      <w:pPr>
        <w:jc w:val="both"/>
        <w:rPr>
          <w:b/>
          <w:bCs/>
        </w:rPr>
      </w:pPr>
    </w:p>
    <w:p w:rsidR="00A62A1A" w:rsidRDefault="00A62A1A" w:rsidP="00A62A1A">
      <w:pPr>
        <w:pStyle w:val="Zarkazkladnhotextu"/>
        <w:ind w:left="0"/>
        <w:jc w:val="both"/>
        <w:rPr>
          <w:b/>
          <w:bCs/>
        </w:rPr>
      </w:pPr>
      <w:r>
        <w:rPr>
          <w:b/>
          <w:bCs/>
        </w:rPr>
        <w:t xml:space="preserve">3) </w:t>
      </w:r>
      <w:r>
        <w:t>Nájomca je  oprávnený  predmet nájmu užívať  na prechod peši a prejazd motorovými vozidlami k svojim nehnuteľnostiam.</w:t>
      </w:r>
      <w:r>
        <w:rPr>
          <w:b/>
          <w:bCs/>
        </w:rPr>
        <w:t xml:space="preserve">                                     </w:t>
      </w:r>
    </w:p>
    <w:p w:rsidR="00A62A1A" w:rsidRDefault="00A62A1A" w:rsidP="00A62A1A">
      <w:pPr>
        <w:rPr>
          <w:b/>
          <w:bCs/>
        </w:rPr>
      </w:pPr>
    </w:p>
    <w:p w:rsidR="00A62A1A" w:rsidRDefault="00A62A1A" w:rsidP="00A62A1A">
      <w:pPr>
        <w:pStyle w:val="Zarkazkladnhotextu"/>
        <w:ind w:left="1980"/>
        <w:jc w:val="both"/>
        <w:rPr>
          <w:b/>
          <w:bCs/>
        </w:rPr>
      </w:pPr>
    </w:p>
    <w:p w:rsidR="00A62A1A" w:rsidRDefault="00A62A1A" w:rsidP="00A62A1A">
      <w:pPr>
        <w:jc w:val="center"/>
        <w:rPr>
          <w:b/>
          <w:bCs/>
        </w:rPr>
      </w:pPr>
      <w:r>
        <w:rPr>
          <w:b/>
          <w:bCs/>
        </w:rPr>
        <w:t>II.</w:t>
      </w:r>
    </w:p>
    <w:p w:rsidR="00A62A1A" w:rsidRDefault="00A62A1A" w:rsidP="00A62A1A">
      <w:pPr>
        <w:pStyle w:val="Nadpis1"/>
      </w:pPr>
      <w:r>
        <w:t>Nájomné, splatnosť a spôsob platenia</w:t>
      </w:r>
    </w:p>
    <w:p w:rsidR="00A62A1A" w:rsidRDefault="00A62A1A" w:rsidP="00A62A1A">
      <w:pPr>
        <w:jc w:val="center"/>
        <w:rPr>
          <w:b/>
          <w:bCs/>
        </w:rPr>
      </w:pPr>
    </w:p>
    <w:p w:rsidR="00A62A1A" w:rsidRPr="009D6D0C" w:rsidRDefault="00A62A1A" w:rsidP="00A62A1A">
      <w:pPr>
        <w:numPr>
          <w:ilvl w:val="0"/>
          <w:numId w:val="1"/>
        </w:numPr>
        <w:tabs>
          <w:tab w:val="clear" w:pos="1980"/>
          <w:tab w:val="num" w:pos="360"/>
        </w:tabs>
        <w:ind w:left="360"/>
        <w:rPr>
          <w:b/>
        </w:rPr>
      </w:pPr>
      <w:r>
        <w:t xml:space="preserve">Cena nájmu za predmetné pozemky je stanovená dohodou zmluvných strán, a to v sume  </w:t>
      </w:r>
    </w:p>
    <w:p w:rsidR="00A62A1A" w:rsidRPr="008B586E" w:rsidRDefault="00A62A1A" w:rsidP="00A62A1A">
      <w:pPr>
        <w:numPr>
          <w:ilvl w:val="0"/>
          <w:numId w:val="6"/>
        </w:numPr>
        <w:rPr>
          <w:b/>
        </w:rPr>
      </w:pPr>
      <w:r>
        <w:rPr>
          <w:b/>
        </w:rPr>
        <w:t>Eur r</w:t>
      </w:r>
      <w:r w:rsidRPr="008B586E">
        <w:rPr>
          <w:b/>
        </w:rPr>
        <w:t>očne</w:t>
      </w:r>
    </w:p>
    <w:p w:rsidR="00A62A1A" w:rsidRDefault="00A62A1A" w:rsidP="00A62A1A">
      <w:pPr>
        <w:ind w:left="360"/>
        <w:jc w:val="both"/>
      </w:pPr>
      <w:r>
        <w:lastRenderedPageBreak/>
        <w:t xml:space="preserve">Cena nájmu je </w:t>
      </w:r>
      <w:r w:rsidRPr="00717C89">
        <w:t xml:space="preserve"> </w:t>
      </w:r>
      <w:r>
        <w:t>splatná ročne, pričom nájomca je  povinný dohodnutú cenu nájmu uhradiť prenajímateľovi vždy najneskôr do konca marca príslušného kalendárneho roka  bezhotovostným prevodom na účet prenajímateľa alebo v hotovosti do pokladne prenajímateľa, na základe vystavenej faktúry zo strany prenajímateľa.</w:t>
      </w:r>
    </w:p>
    <w:p w:rsidR="00A62A1A" w:rsidRDefault="00A62A1A" w:rsidP="00A62A1A">
      <w:pPr>
        <w:jc w:val="both"/>
      </w:pPr>
    </w:p>
    <w:p w:rsidR="00A62A1A" w:rsidRDefault="00A62A1A" w:rsidP="00A62A1A">
      <w:pPr>
        <w:ind w:left="360"/>
        <w:jc w:val="center"/>
        <w:rPr>
          <w:b/>
          <w:bCs/>
        </w:rPr>
      </w:pPr>
      <w:r>
        <w:rPr>
          <w:b/>
          <w:bCs/>
        </w:rPr>
        <w:t>III.</w:t>
      </w:r>
    </w:p>
    <w:p w:rsidR="00A62A1A" w:rsidRDefault="00A62A1A" w:rsidP="00A62A1A">
      <w:pPr>
        <w:pStyle w:val="Nadpis1"/>
        <w:tabs>
          <w:tab w:val="left" w:pos="0"/>
        </w:tabs>
      </w:pPr>
      <w:r>
        <w:t>Doba nájmu</w:t>
      </w:r>
    </w:p>
    <w:p w:rsidR="00A62A1A" w:rsidRDefault="00A62A1A" w:rsidP="00A62A1A">
      <w:pPr>
        <w:tabs>
          <w:tab w:val="left" w:pos="0"/>
        </w:tabs>
      </w:pPr>
    </w:p>
    <w:p w:rsidR="00A62A1A" w:rsidRPr="00EA043E" w:rsidRDefault="00A62A1A" w:rsidP="00A62A1A">
      <w:pPr>
        <w:pStyle w:val="Zarkazkladnhotextu3"/>
        <w:ind w:left="340"/>
        <w:jc w:val="both"/>
        <w:rPr>
          <w:b/>
          <w:bCs/>
          <w:u w:val="single"/>
        </w:rPr>
      </w:pPr>
      <w:r>
        <w:tab/>
        <w:t xml:space="preserve">Nájomná zmluva sa dojednáva </w:t>
      </w:r>
      <w:r w:rsidRPr="00EA043E">
        <w:rPr>
          <w:b/>
          <w:bCs/>
        </w:rPr>
        <w:t>na dobu určitú</w:t>
      </w:r>
      <w:r>
        <w:t xml:space="preserve">, a to </w:t>
      </w:r>
      <w:r w:rsidRPr="00EA043E">
        <w:rPr>
          <w:b/>
          <w:bCs/>
          <w:u w:val="single"/>
        </w:rPr>
        <w:t xml:space="preserve">od </w:t>
      </w:r>
      <w:r>
        <w:rPr>
          <w:b/>
          <w:bCs/>
          <w:u w:val="single"/>
        </w:rPr>
        <w:t>01.01.2019</w:t>
      </w:r>
      <w:r w:rsidRPr="00EA043E">
        <w:rPr>
          <w:b/>
          <w:bCs/>
          <w:u w:val="single"/>
        </w:rPr>
        <w:t xml:space="preserve"> v trvaní päťdesiat rokov.</w:t>
      </w:r>
    </w:p>
    <w:p w:rsidR="00A62A1A" w:rsidRPr="00227836" w:rsidRDefault="00A62A1A" w:rsidP="00A62A1A">
      <w:pPr>
        <w:pStyle w:val="Zarkazkladnhotextu3"/>
        <w:ind w:left="340"/>
        <w:jc w:val="both"/>
        <w:rPr>
          <w:b/>
          <w:bCs/>
        </w:rPr>
      </w:pPr>
    </w:p>
    <w:p w:rsidR="00A62A1A" w:rsidRDefault="00A62A1A" w:rsidP="00A62A1A">
      <w:pPr>
        <w:tabs>
          <w:tab w:val="left" w:pos="0"/>
        </w:tabs>
        <w:jc w:val="center"/>
        <w:rPr>
          <w:b/>
          <w:bCs/>
        </w:rPr>
      </w:pPr>
      <w:r>
        <w:rPr>
          <w:b/>
          <w:bCs/>
        </w:rPr>
        <w:t xml:space="preserve">    IV.</w:t>
      </w:r>
    </w:p>
    <w:p w:rsidR="00A62A1A" w:rsidRDefault="00A62A1A" w:rsidP="00A62A1A">
      <w:pPr>
        <w:pStyle w:val="Nadpis1"/>
        <w:tabs>
          <w:tab w:val="left" w:pos="0"/>
        </w:tabs>
      </w:pPr>
      <w:r>
        <w:t>Práva a povinnosti zmluvných strán</w:t>
      </w:r>
    </w:p>
    <w:p w:rsidR="00A62A1A" w:rsidRDefault="00A62A1A" w:rsidP="00A62A1A">
      <w:pPr>
        <w:tabs>
          <w:tab w:val="left" w:pos="0"/>
        </w:tabs>
        <w:jc w:val="both"/>
      </w:pPr>
    </w:p>
    <w:p w:rsidR="00A62A1A" w:rsidRDefault="00A62A1A" w:rsidP="00A62A1A">
      <w:pPr>
        <w:numPr>
          <w:ilvl w:val="0"/>
          <w:numId w:val="2"/>
        </w:numPr>
        <w:tabs>
          <w:tab w:val="clear" w:pos="1980"/>
          <w:tab w:val="left" w:pos="0"/>
          <w:tab w:val="num" w:pos="360"/>
        </w:tabs>
        <w:ind w:left="360"/>
        <w:jc w:val="both"/>
      </w:pPr>
      <w:r>
        <w:t>Nájomca prehlasuje, že predmet nájmu je v stave spôsobilom na dohodnuté užívanie a aj na obvyklé užívanie a že je oboznámený so súčasným technickým stavom predmetu nájmu a že ho v tomto stave od prenajímateľa preberajú.</w:t>
      </w:r>
    </w:p>
    <w:p w:rsidR="00A62A1A" w:rsidRDefault="00A62A1A" w:rsidP="00A62A1A">
      <w:pPr>
        <w:numPr>
          <w:ilvl w:val="0"/>
          <w:numId w:val="2"/>
        </w:numPr>
        <w:tabs>
          <w:tab w:val="clear" w:pos="1980"/>
          <w:tab w:val="left" w:pos="0"/>
          <w:tab w:val="num" w:pos="360"/>
        </w:tabs>
        <w:ind w:left="360"/>
        <w:jc w:val="both"/>
      </w:pPr>
      <w:r>
        <w:t>Opravy a úpravy účelovej povahy predmetu nájmu, ako udržiavanie týchto priestorov na  úrovni zodpovedajúcej prevzatému stavu zabezpečujú a znášajú nájomcovia na vlastné náklady.</w:t>
      </w:r>
    </w:p>
    <w:p w:rsidR="00A62A1A" w:rsidRDefault="00A62A1A" w:rsidP="00A62A1A">
      <w:pPr>
        <w:numPr>
          <w:ilvl w:val="0"/>
          <w:numId w:val="2"/>
        </w:numPr>
        <w:tabs>
          <w:tab w:val="clear" w:pos="1980"/>
          <w:tab w:val="left" w:pos="0"/>
          <w:tab w:val="num" w:pos="360"/>
        </w:tabs>
        <w:ind w:left="360"/>
        <w:jc w:val="both"/>
      </w:pPr>
      <w:r>
        <w:t>Nájomca bez súhlasu prenajímateľa nemôže zmeniť dohodnutý účel nájmu.</w:t>
      </w:r>
    </w:p>
    <w:p w:rsidR="00A62A1A" w:rsidRDefault="00A62A1A" w:rsidP="00A62A1A">
      <w:pPr>
        <w:numPr>
          <w:ilvl w:val="0"/>
          <w:numId w:val="2"/>
        </w:numPr>
        <w:tabs>
          <w:tab w:val="clear" w:pos="1980"/>
          <w:tab w:val="left" w:pos="0"/>
          <w:tab w:val="num" w:pos="360"/>
        </w:tabs>
        <w:ind w:left="360"/>
        <w:jc w:val="both"/>
      </w:pPr>
      <w:r>
        <w:t>Nájomca nie je oprávnený bez súhlasu prenajímateľa prenechať predmet nájmu do podnájmu alebo výpožičky  tretej osobe.</w:t>
      </w:r>
    </w:p>
    <w:p w:rsidR="00A62A1A" w:rsidRDefault="00A62A1A" w:rsidP="00A62A1A">
      <w:pPr>
        <w:numPr>
          <w:ilvl w:val="0"/>
          <w:numId w:val="2"/>
        </w:numPr>
        <w:tabs>
          <w:tab w:val="clear" w:pos="1980"/>
          <w:tab w:val="left" w:pos="0"/>
          <w:tab w:val="num" w:pos="360"/>
        </w:tabs>
        <w:ind w:left="360"/>
        <w:jc w:val="both"/>
      </w:pPr>
      <w:r>
        <w:t xml:space="preserve">Nájomca je povinný užívať predmet nájmu tak, aby nedochádzalo k znečisťovaniu životného prostredia, poškodzovaniu susedného majetku/pozemku. </w:t>
      </w:r>
    </w:p>
    <w:p w:rsidR="00A62A1A" w:rsidRDefault="00A62A1A" w:rsidP="00A62A1A">
      <w:pPr>
        <w:numPr>
          <w:ilvl w:val="0"/>
          <w:numId w:val="2"/>
        </w:numPr>
        <w:tabs>
          <w:tab w:val="clear" w:pos="1980"/>
          <w:tab w:val="left" w:pos="0"/>
          <w:tab w:val="num" w:pos="360"/>
        </w:tabs>
        <w:ind w:left="360"/>
        <w:jc w:val="both"/>
      </w:pPr>
      <w:r>
        <w:t>Nájomca sa zaväzuje, že po skončení nájmu odovzdá predmet nájmu v nezmenenom stave s prihliadnutím na bežné opotrebovanie ako aj na účel nájmu.</w:t>
      </w:r>
    </w:p>
    <w:p w:rsidR="00A62A1A" w:rsidRDefault="00A62A1A" w:rsidP="00A62A1A">
      <w:pPr>
        <w:tabs>
          <w:tab w:val="left" w:pos="0"/>
        </w:tabs>
        <w:rPr>
          <w:b/>
          <w:bCs/>
        </w:rPr>
      </w:pPr>
    </w:p>
    <w:p w:rsidR="00A62A1A" w:rsidRDefault="00A62A1A" w:rsidP="00A62A1A">
      <w:pPr>
        <w:tabs>
          <w:tab w:val="left" w:pos="0"/>
        </w:tabs>
        <w:jc w:val="center"/>
        <w:rPr>
          <w:b/>
          <w:bCs/>
        </w:rPr>
      </w:pPr>
      <w:r>
        <w:rPr>
          <w:b/>
          <w:bCs/>
        </w:rPr>
        <w:t>V.</w:t>
      </w:r>
    </w:p>
    <w:p w:rsidR="00A62A1A" w:rsidRDefault="00A62A1A" w:rsidP="00A62A1A">
      <w:pPr>
        <w:tabs>
          <w:tab w:val="left" w:pos="0"/>
        </w:tabs>
        <w:jc w:val="center"/>
        <w:rPr>
          <w:b/>
          <w:bCs/>
        </w:rPr>
      </w:pPr>
      <w:r>
        <w:rPr>
          <w:b/>
          <w:bCs/>
        </w:rPr>
        <w:t>Skončenie nájmu</w:t>
      </w:r>
    </w:p>
    <w:p w:rsidR="00A62A1A" w:rsidRDefault="00A62A1A" w:rsidP="00A62A1A">
      <w:pPr>
        <w:tabs>
          <w:tab w:val="left" w:pos="0"/>
        </w:tabs>
        <w:jc w:val="center"/>
        <w:rPr>
          <w:b/>
          <w:bCs/>
        </w:rPr>
      </w:pPr>
    </w:p>
    <w:p w:rsidR="00A62A1A" w:rsidRDefault="00A62A1A" w:rsidP="00A62A1A">
      <w:pPr>
        <w:numPr>
          <w:ilvl w:val="0"/>
          <w:numId w:val="3"/>
        </w:numPr>
        <w:tabs>
          <w:tab w:val="clear" w:pos="1980"/>
          <w:tab w:val="left" w:pos="0"/>
          <w:tab w:val="num" w:pos="360"/>
        </w:tabs>
        <w:ind w:hanging="1980"/>
        <w:jc w:val="both"/>
      </w:pPr>
      <w:r>
        <w:t>Nájom zaniká uplynutím dojednanej doby.</w:t>
      </w:r>
    </w:p>
    <w:p w:rsidR="00A62A1A" w:rsidRDefault="00A62A1A" w:rsidP="00A62A1A">
      <w:pPr>
        <w:tabs>
          <w:tab w:val="left" w:pos="0"/>
        </w:tabs>
        <w:ind w:left="1980"/>
        <w:jc w:val="both"/>
      </w:pPr>
    </w:p>
    <w:p w:rsidR="00A62A1A" w:rsidRDefault="00A62A1A" w:rsidP="00A62A1A">
      <w:pPr>
        <w:numPr>
          <w:ilvl w:val="0"/>
          <w:numId w:val="3"/>
        </w:numPr>
        <w:tabs>
          <w:tab w:val="clear" w:pos="1980"/>
          <w:tab w:val="left" w:pos="0"/>
          <w:tab w:val="num" w:pos="360"/>
        </w:tabs>
        <w:ind w:left="360"/>
        <w:jc w:val="both"/>
      </w:pPr>
      <w:r>
        <w:t xml:space="preserve">Pred uplynutím dojednanej doby môže nájom skončiť dohodou, alebo ho môže prenajímateľ alebo nájomca vypovedať v trojmesačnej výpovednej lehote z dôvodov taxatívne vymenovaných v § 9 </w:t>
      </w:r>
      <w:proofErr w:type="spellStart"/>
      <w:r>
        <w:t>zák.č</w:t>
      </w:r>
      <w:proofErr w:type="spellEnd"/>
      <w:r>
        <w:t>. 116/90 Zb.</w:t>
      </w:r>
    </w:p>
    <w:p w:rsidR="00A62A1A" w:rsidRDefault="00A62A1A" w:rsidP="00A62A1A">
      <w:pPr>
        <w:tabs>
          <w:tab w:val="left" w:pos="0"/>
        </w:tabs>
        <w:ind w:left="360"/>
        <w:jc w:val="both"/>
      </w:pPr>
    </w:p>
    <w:p w:rsidR="00A62A1A" w:rsidRDefault="00A62A1A" w:rsidP="00A62A1A">
      <w:pPr>
        <w:numPr>
          <w:ilvl w:val="0"/>
          <w:numId w:val="3"/>
        </w:numPr>
        <w:tabs>
          <w:tab w:val="clear" w:pos="1980"/>
          <w:tab w:val="left" w:pos="0"/>
          <w:tab w:val="num" w:pos="360"/>
        </w:tabs>
        <w:ind w:left="360"/>
        <w:jc w:val="both"/>
      </w:pPr>
      <w:r>
        <w:t>Prenajímateľ je oprávnený od zmluvy odstúpiť okamžite v prípade, ak nájomca bude hrubo porušovať ustanovenia tejto zmluvy, najmä ak nájomca prenecháva predmet nájmu do podnájmu alebo výpožičky tretej osobe bez predchádzajúceho súhlasu prenajímateľa alebo ak nájomca bude užívať predmet nájmu na iný než dohodnutý účel nájmu. Prenajímateľ je oprávnený od zmluvy odstúpiť okamžite v prípade, ak bude prenajímateľ potrebovať predmet nájmu na obecné účely alebo vo verejnom záujme.</w:t>
      </w:r>
    </w:p>
    <w:p w:rsidR="00A62A1A" w:rsidRDefault="00A62A1A" w:rsidP="00A62A1A">
      <w:pPr>
        <w:tabs>
          <w:tab w:val="left" w:pos="0"/>
        </w:tabs>
      </w:pPr>
    </w:p>
    <w:p w:rsidR="00A62A1A" w:rsidRDefault="00A62A1A" w:rsidP="00A62A1A">
      <w:pPr>
        <w:tabs>
          <w:tab w:val="left" w:pos="0"/>
        </w:tabs>
      </w:pPr>
    </w:p>
    <w:p w:rsidR="00A62A1A" w:rsidRDefault="00A62A1A" w:rsidP="00A62A1A">
      <w:pPr>
        <w:tabs>
          <w:tab w:val="left" w:pos="0"/>
        </w:tabs>
        <w:jc w:val="center"/>
        <w:rPr>
          <w:b/>
          <w:bCs/>
        </w:rPr>
      </w:pPr>
      <w:r>
        <w:rPr>
          <w:b/>
          <w:bCs/>
        </w:rPr>
        <w:t>VI.</w:t>
      </w:r>
    </w:p>
    <w:p w:rsidR="00A62A1A" w:rsidRDefault="00A62A1A" w:rsidP="00A62A1A">
      <w:pPr>
        <w:pStyle w:val="Nadpis1"/>
        <w:tabs>
          <w:tab w:val="left" w:pos="0"/>
        </w:tabs>
      </w:pPr>
      <w:r>
        <w:t>Záverečné ustanovenia</w:t>
      </w:r>
    </w:p>
    <w:p w:rsidR="00A62A1A" w:rsidRDefault="00A62A1A" w:rsidP="00A62A1A">
      <w:pPr>
        <w:tabs>
          <w:tab w:val="left" w:pos="0"/>
        </w:tabs>
        <w:jc w:val="both"/>
      </w:pPr>
    </w:p>
    <w:p w:rsidR="00A62A1A" w:rsidRDefault="00A62A1A" w:rsidP="00A62A1A">
      <w:pPr>
        <w:numPr>
          <w:ilvl w:val="0"/>
          <w:numId w:val="4"/>
        </w:numPr>
        <w:tabs>
          <w:tab w:val="clear" w:pos="1980"/>
          <w:tab w:val="left" w:pos="360"/>
        </w:tabs>
        <w:ind w:left="360"/>
        <w:jc w:val="both"/>
      </w:pPr>
      <w:r>
        <w:t>Zmluvné strany môžu meniť obsah zmluvy, prípadne prijímať dodatky k tejto zmluve len    písomne po vzájomnej dohode.</w:t>
      </w:r>
    </w:p>
    <w:p w:rsidR="00A62A1A" w:rsidRDefault="00A62A1A" w:rsidP="00A62A1A">
      <w:pPr>
        <w:tabs>
          <w:tab w:val="left" w:pos="360"/>
        </w:tabs>
        <w:jc w:val="both"/>
      </w:pPr>
    </w:p>
    <w:p w:rsidR="00A62A1A" w:rsidRDefault="00A62A1A" w:rsidP="00A62A1A">
      <w:pPr>
        <w:numPr>
          <w:ilvl w:val="0"/>
          <w:numId w:val="4"/>
        </w:numPr>
        <w:tabs>
          <w:tab w:val="clear" w:pos="1980"/>
          <w:tab w:val="left" w:pos="0"/>
          <w:tab w:val="num" w:pos="360"/>
        </w:tabs>
        <w:ind w:left="360"/>
        <w:jc w:val="both"/>
      </w:pPr>
      <w:r>
        <w:t xml:space="preserve">Zmluva je vyhotovená v dvoch exemplároch, z ktorých jeden </w:t>
      </w:r>
      <w:proofErr w:type="spellStart"/>
      <w:r>
        <w:t>obdrží</w:t>
      </w:r>
      <w:proofErr w:type="spellEnd"/>
      <w:r>
        <w:t xml:space="preserve"> prenajímateľ a  jeden nájomca.</w:t>
      </w:r>
    </w:p>
    <w:p w:rsidR="00A62A1A" w:rsidRDefault="00A62A1A" w:rsidP="00A62A1A">
      <w:pPr>
        <w:tabs>
          <w:tab w:val="left" w:pos="0"/>
        </w:tabs>
        <w:jc w:val="both"/>
      </w:pPr>
    </w:p>
    <w:p w:rsidR="00A62A1A" w:rsidRDefault="00A62A1A" w:rsidP="00A62A1A">
      <w:pPr>
        <w:ind w:left="360" w:hanging="360"/>
        <w:jc w:val="both"/>
      </w:pPr>
      <w:r>
        <w:t>3)  Zmluva nadobúda platnosť  jej podpísaním obidvomi zmluvnými stranami a účinnosť dňom nasledujúcim po dni jej zverejnenia v zmysle § 47a zákona č. 40/1964 Zb. Občianskeho zákonníka v znení neskorších predpisov.</w:t>
      </w:r>
    </w:p>
    <w:p w:rsidR="00A62A1A" w:rsidRDefault="00A62A1A" w:rsidP="00A62A1A">
      <w:pPr>
        <w:tabs>
          <w:tab w:val="left" w:pos="0"/>
        </w:tabs>
        <w:jc w:val="both"/>
      </w:pPr>
    </w:p>
    <w:p w:rsidR="00A62A1A" w:rsidRPr="006B761F" w:rsidRDefault="00A62A1A" w:rsidP="00A62A1A">
      <w:pPr>
        <w:pStyle w:val="Zarkazkladnhotextu3"/>
        <w:ind w:left="360" w:hanging="360"/>
        <w:jc w:val="both"/>
      </w:pPr>
      <w:r>
        <w:t>4)  Podmienky uzavretia tejto  nájomnej zmluvy boli  schválené  Obecným  zastupiteľstvom v Stožku</w:t>
      </w:r>
      <w:r>
        <w:rPr>
          <w:iCs/>
        </w:rPr>
        <w:t>,</w:t>
      </w:r>
      <w:r>
        <w:t xml:space="preserve">  Uznesením OZ č. 252//18, zo </w:t>
      </w:r>
      <w:r w:rsidRPr="006B761F">
        <w:t>dňa 07.11.2018</w:t>
      </w:r>
    </w:p>
    <w:p w:rsidR="00A62A1A" w:rsidRDefault="00A62A1A" w:rsidP="00A62A1A">
      <w:pPr>
        <w:pStyle w:val="Zarkazkladnhotextu3"/>
        <w:ind w:left="0"/>
        <w:jc w:val="both"/>
        <w:rPr>
          <w:color w:val="000000"/>
        </w:rPr>
      </w:pPr>
    </w:p>
    <w:p w:rsidR="00A62A1A" w:rsidRDefault="00A62A1A" w:rsidP="00A62A1A">
      <w:pPr>
        <w:tabs>
          <w:tab w:val="left" w:pos="0"/>
        </w:tabs>
      </w:pPr>
    </w:p>
    <w:p w:rsidR="00A62A1A" w:rsidRDefault="00A62A1A" w:rsidP="00A62A1A">
      <w:pPr>
        <w:tabs>
          <w:tab w:val="left" w:pos="0"/>
        </w:tabs>
      </w:pPr>
    </w:p>
    <w:p w:rsidR="00A62A1A" w:rsidRDefault="00A62A1A" w:rsidP="00A62A1A">
      <w:pPr>
        <w:tabs>
          <w:tab w:val="left" w:pos="0"/>
        </w:tabs>
      </w:pPr>
      <w:r>
        <w:tab/>
        <w:t>V Stožku, dňa 27.12.2018</w:t>
      </w:r>
    </w:p>
    <w:p w:rsidR="00A62A1A" w:rsidRDefault="00A62A1A" w:rsidP="00A62A1A">
      <w:pPr>
        <w:tabs>
          <w:tab w:val="left" w:pos="0"/>
        </w:tabs>
      </w:pPr>
    </w:p>
    <w:p w:rsidR="00A62A1A" w:rsidRDefault="00A62A1A" w:rsidP="00A62A1A">
      <w:pPr>
        <w:tabs>
          <w:tab w:val="left" w:pos="0"/>
        </w:tabs>
      </w:pPr>
    </w:p>
    <w:p w:rsidR="00A62A1A" w:rsidRDefault="00A62A1A" w:rsidP="00A62A1A">
      <w:pPr>
        <w:tabs>
          <w:tab w:val="left" w:pos="0"/>
        </w:tabs>
      </w:pPr>
      <w:r>
        <w:tab/>
        <w:t>za prenajímateľa.:</w:t>
      </w:r>
      <w:r>
        <w:tab/>
      </w:r>
      <w:r>
        <w:tab/>
      </w:r>
      <w:r>
        <w:tab/>
      </w:r>
      <w:r>
        <w:tab/>
      </w:r>
      <w:r>
        <w:tab/>
        <w:t>nájomca:</w:t>
      </w:r>
    </w:p>
    <w:p w:rsidR="00A62A1A" w:rsidRDefault="00A62A1A" w:rsidP="00A62A1A">
      <w:pPr>
        <w:tabs>
          <w:tab w:val="left" w:pos="0"/>
        </w:tabs>
      </w:pPr>
    </w:p>
    <w:p w:rsidR="00A62A1A" w:rsidRDefault="00A62A1A" w:rsidP="00A62A1A">
      <w:pPr>
        <w:tabs>
          <w:tab w:val="left" w:pos="0"/>
        </w:tabs>
      </w:pPr>
    </w:p>
    <w:p w:rsidR="00A62A1A" w:rsidRPr="00C3170A" w:rsidRDefault="00A62A1A" w:rsidP="00A62A1A">
      <w:pPr>
        <w:spacing w:line="264" w:lineRule="auto"/>
      </w:pPr>
      <w:r>
        <w:rPr>
          <w:b/>
        </w:rPr>
        <w:t xml:space="preserve">    </w:t>
      </w:r>
    </w:p>
    <w:p w:rsidR="00A62A1A" w:rsidRDefault="00A62A1A" w:rsidP="00A62A1A">
      <w:pPr>
        <w:spacing w:line="264" w:lineRule="auto"/>
        <w:rPr>
          <w:b/>
        </w:rPr>
      </w:pPr>
      <w:r>
        <w:rPr>
          <w:b/>
        </w:rPr>
        <w:t xml:space="preserve">    ...........................................                                            ............................................. </w:t>
      </w:r>
    </w:p>
    <w:p w:rsidR="00A62A1A" w:rsidRDefault="00A62A1A" w:rsidP="00A62A1A">
      <w:pPr>
        <w:spacing w:line="264" w:lineRule="auto"/>
        <w:rPr>
          <w:b/>
        </w:rPr>
      </w:pPr>
      <w:r>
        <w:rPr>
          <w:b/>
        </w:rPr>
        <w:t xml:space="preserve">         Bc. Darina </w:t>
      </w:r>
      <w:proofErr w:type="spellStart"/>
      <w:r>
        <w:rPr>
          <w:b/>
        </w:rPr>
        <w:t>Petrincová</w:t>
      </w:r>
      <w:proofErr w:type="spellEnd"/>
      <w:r>
        <w:rPr>
          <w:b/>
        </w:rPr>
        <w:t xml:space="preserve">                                                   Milan </w:t>
      </w:r>
      <w:proofErr w:type="spellStart"/>
      <w:r>
        <w:rPr>
          <w:b/>
        </w:rPr>
        <w:t>Ťavoda</w:t>
      </w:r>
      <w:proofErr w:type="spellEnd"/>
    </w:p>
    <w:p w:rsidR="00A62A1A" w:rsidRDefault="00A62A1A" w:rsidP="00A62A1A">
      <w:pPr>
        <w:tabs>
          <w:tab w:val="left" w:pos="0"/>
        </w:tabs>
        <w:rPr>
          <w:b/>
        </w:rPr>
      </w:pPr>
      <w:r>
        <w:t xml:space="preserve">         </w:t>
      </w:r>
      <w:r>
        <w:rPr>
          <w:bCs/>
        </w:rPr>
        <w:t>starostka  obce  Stožok</w:t>
      </w:r>
      <w:r>
        <w:rPr>
          <w:b/>
        </w:rPr>
        <w:t xml:space="preserve"> </w:t>
      </w:r>
    </w:p>
    <w:p w:rsidR="00A62A1A" w:rsidRDefault="00A62A1A" w:rsidP="00A62A1A">
      <w:pPr>
        <w:tabs>
          <w:tab w:val="left" w:pos="0"/>
        </w:tabs>
        <w:rPr>
          <w:b/>
        </w:rPr>
      </w:pPr>
    </w:p>
    <w:p w:rsidR="00A62A1A" w:rsidRDefault="00A62A1A" w:rsidP="00A62A1A">
      <w:pPr>
        <w:tabs>
          <w:tab w:val="left" w:pos="0"/>
        </w:tabs>
        <w:rPr>
          <w:b/>
        </w:rPr>
      </w:pPr>
    </w:p>
    <w:p w:rsidR="00A62A1A" w:rsidRDefault="00A62A1A" w:rsidP="00A62A1A">
      <w:pPr>
        <w:tabs>
          <w:tab w:val="left" w:pos="0"/>
        </w:tabs>
        <w:rPr>
          <w:b/>
        </w:rPr>
      </w:pPr>
      <w:r>
        <w:rPr>
          <w:b/>
        </w:rPr>
        <w:tab/>
      </w:r>
      <w:r>
        <w:rPr>
          <w:b/>
        </w:rPr>
        <w:tab/>
      </w:r>
      <w:r>
        <w:rPr>
          <w:b/>
        </w:rPr>
        <w:tab/>
      </w:r>
      <w:r>
        <w:rPr>
          <w:b/>
        </w:rPr>
        <w:tab/>
      </w:r>
      <w:r>
        <w:rPr>
          <w:b/>
        </w:rPr>
        <w:tab/>
      </w:r>
      <w:r>
        <w:rPr>
          <w:b/>
        </w:rPr>
        <w:tab/>
      </w:r>
      <w:r>
        <w:rPr>
          <w:b/>
        </w:rPr>
        <w:tab/>
      </w:r>
      <w:r>
        <w:rPr>
          <w:b/>
        </w:rPr>
        <w:tab/>
      </w:r>
    </w:p>
    <w:p w:rsidR="00BE2170" w:rsidRDefault="00A62A1A" w:rsidP="00A62A1A">
      <w:r w:rsidRPr="001517BB">
        <w:rPr>
          <w:bCs/>
        </w:rPr>
        <w:br w:type="page"/>
      </w:r>
    </w:p>
    <w:sectPr w:rsidR="00BE2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708"/>
    <w:multiLevelType w:val="hybridMultilevel"/>
    <w:tmpl w:val="2A8C959A"/>
    <w:lvl w:ilvl="0" w:tplc="863AEE00">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DB3B90"/>
    <w:multiLevelType w:val="hybridMultilevel"/>
    <w:tmpl w:val="9CB8D1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C82B94"/>
    <w:multiLevelType w:val="hybridMultilevel"/>
    <w:tmpl w:val="2C42429A"/>
    <w:lvl w:ilvl="0" w:tplc="FFFFFFFF">
      <w:start w:val="1"/>
      <w:numFmt w:val="decimal"/>
      <w:lvlText w:val="%1)"/>
      <w:lvlJc w:val="left"/>
      <w:pPr>
        <w:tabs>
          <w:tab w:val="num" w:pos="1980"/>
        </w:tabs>
        <w:ind w:left="19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46E03C47"/>
    <w:multiLevelType w:val="hybridMultilevel"/>
    <w:tmpl w:val="3FE20F3C"/>
    <w:lvl w:ilvl="0" w:tplc="FFFFFFFF">
      <w:start w:val="1"/>
      <w:numFmt w:val="decimal"/>
      <w:lvlText w:val="%1)"/>
      <w:lvlJc w:val="left"/>
      <w:pPr>
        <w:tabs>
          <w:tab w:val="num" w:pos="1980"/>
        </w:tabs>
        <w:ind w:left="19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61007F87"/>
    <w:multiLevelType w:val="hybridMultilevel"/>
    <w:tmpl w:val="42D6861C"/>
    <w:lvl w:ilvl="0" w:tplc="FFFFFFFF">
      <w:start w:val="1"/>
      <w:numFmt w:val="decimal"/>
      <w:lvlText w:val="%1)"/>
      <w:lvlJc w:val="left"/>
      <w:pPr>
        <w:tabs>
          <w:tab w:val="num" w:pos="1980"/>
        </w:tabs>
        <w:ind w:left="19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69164E66"/>
    <w:multiLevelType w:val="hybridMultilevel"/>
    <w:tmpl w:val="DEB44766"/>
    <w:lvl w:ilvl="0" w:tplc="FFFFFFFF">
      <w:start w:val="1"/>
      <w:numFmt w:val="decimal"/>
      <w:lvlText w:val="%1)"/>
      <w:lvlJc w:val="left"/>
      <w:pPr>
        <w:tabs>
          <w:tab w:val="num" w:pos="1980"/>
        </w:tabs>
        <w:ind w:left="19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1A"/>
    <w:rsid w:val="00553C70"/>
    <w:rsid w:val="00A62A1A"/>
    <w:rsid w:val="00BE2170"/>
    <w:rsid w:val="00DA20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B15A2-13FE-4B7B-B932-86AB5F17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2A1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A62A1A"/>
    <w:pPr>
      <w:keepNext/>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62A1A"/>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semiHidden/>
    <w:rsid w:val="00A62A1A"/>
    <w:pPr>
      <w:ind w:left="360"/>
    </w:pPr>
  </w:style>
  <w:style w:type="character" w:customStyle="1" w:styleId="ZarkazkladnhotextuChar">
    <w:name w:val="Zarážka základného textu Char"/>
    <w:basedOn w:val="Predvolenpsmoodseku"/>
    <w:link w:val="Zarkazkladnhotextu"/>
    <w:semiHidden/>
    <w:rsid w:val="00A62A1A"/>
    <w:rPr>
      <w:rFonts w:ascii="Times New Roman" w:eastAsia="Times New Roman" w:hAnsi="Times New Roman" w:cs="Times New Roman"/>
      <w:sz w:val="24"/>
      <w:szCs w:val="24"/>
      <w:lang w:eastAsia="sk-SK"/>
    </w:rPr>
  </w:style>
  <w:style w:type="paragraph" w:styleId="Nzov">
    <w:name w:val="Title"/>
    <w:basedOn w:val="Normlny"/>
    <w:link w:val="NzovChar"/>
    <w:qFormat/>
    <w:rsid w:val="00A62A1A"/>
    <w:pPr>
      <w:jc w:val="center"/>
    </w:pPr>
    <w:rPr>
      <w:b/>
      <w:bCs/>
      <w:sz w:val="44"/>
    </w:rPr>
  </w:style>
  <w:style w:type="character" w:customStyle="1" w:styleId="NzovChar">
    <w:name w:val="Názov Char"/>
    <w:basedOn w:val="Predvolenpsmoodseku"/>
    <w:link w:val="Nzov"/>
    <w:rsid w:val="00A62A1A"/>
    <w:rPr>
      <w:rFonts w:ascii="Times New Roman" w:eastAsia="Times New Roman" w:hAnsi="Times New Roman" w:cs="Times New Roman"/>
      <w:b/>
      <w:bCs/>
      <w:sz w:val="44"/>
      <w:szCs w:val="24"/>
      <w:lang w:eastAsia="sk-SK"/>
    </w:rPr>
  </w:style>
  <w:style w:type="paragraph" w:styleId="Zarkazkladnhotextu3">
    <w:name w:val="Body Text Indent 3"/>
    <w:basedOn w:val="Normlny"/>
    <w:link w:val="Zarkazkladnhotextu3Char"/>
    <w:semiHidden/>
    <w:rsid w:val="00A62A1A"/>
    <w:pPr>
      <w:spacing w:line="264" w:lineRule="auto"/>
      <w:ind w:left="720"/>
    </w:pPr>
    <w:rPr>
      <w:lang w:eastAsia="cs-CZ"/>
    </w:rPr>
  </w:style>
  <w:style w:type="character" w:customStyle="1" w:styleId="Zarkazkladnhotextu3Char">
    <w:name w:val="Zarážka základného textu 3 Char"/>
    <w:basedOn w:val="Predvolenpsmoodseku"/>
    <w:link w:val="Zarkazkladnhotextu3"/>
    <w:semiHidden/>
    <w:rsid w:val="00A62A1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3807</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PETRINCOVÁ Darina</dc:creator>
  <cp:keywords/>
  <dc:description/>
  <cp:lastModifiedBy>PETRINCOVÁ Darina</cp:lastModifiedBy>
  <cp:revision>3</cp:revision>
  <dcterms:created xsi:type="dcterms:W3CDTF">2019-01-08T08:19:00Z</dcterms:created>
  <dcterms:modified xsi:type="dcterms:W3CDTF">2019-01-08T08:31:00Z</dcterms:modified>
</cp:coreProperties>
</file>