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6F8" w:rsidRPr="009163D4" w:rsidRDefault="006D16F8" w:rsidP="006D16F8">
      <w:pPr>
        <w:suppressAutoHyphens/>
        <w:spacing w:after="200" w:line="276" w:lineRule="auto"/>
        <w:rPr>
          <w:rFonts w:ascii="Calibri" w:eastAsia="Times New Roman" w:hAnsi="Calibri" w:cs="Calibri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Stožku, dňa: </w:t>
      </w:r>
      <w:r w:rsidR="0048390D">
        <w:rPr>
          <w:rFonts w:ascii="Times New Roman" w:eastAsia="Times New Roman" w:hAnsi="Times New Roman" w:cs="Times New Roman"/>
          <w:sz w:val="24"/>
          <w:szCs w:val="24"/>
          <w:lang w:eastAsia="ar-SA"/>
        </w:rPr>
        <w:t>7.9.2022</w:t>
      </w:r>
      <w:r>
        <w:rPr>
          <w:rFonts w:ascii="Calibri" w:eastAsia="Times New Roman" w:hAnsi="Calibri" w:cs="Calibri"/>
          <w:lang w:eastAsia="ar-SA"/>
        </w:rPr>
        <w:t xml:space="preserve">                  </w:t>
      </w:r>
      <w:r w:rsidRPr="009173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POZVÁNKA</w:t>
      </w:r>
    </w:p>
    <w:p w:rsidR="006D16F8" w:rsidRPr="009173D3" w:rsidRDefault="006D16F8" w:rsidP="006D16F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XXII/2022</w:t>
      </w:r>
      <w:r w:rsidRPr="009173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zasadnutie Obecného zastupiteľstva, </w:t>
      </w: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ktoré sa uskutoční</w:t>
      </w:r>
    </w:p>
    <w:p w:rsidR="0048390D" w:rsidRDefault="00A80E54" w:rsidP="006D16F8">
      <w:pPr>
        <w:suppressAutoHyphens/>
        <w:spacing w:after="120" w:line="240" w:lineRule="auto"/>
        <w:jc w:val="center"/>
        <w:rPr>
          <w:rFonts w:ascii="Calibri" w:eastAsia="Times New Roman" w:hAnsi="Calibri" w:cs="Calibri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14.9.2022</w:t>
      </w:r>
      <w:bookmarkStart w:id="0" w:name="_GoBack"/>
      <w:bookmarkEnd w:id="0"/>
    </w:p>
    <w:p w:rsidR="006D16F8" w:rsidRPr="009173D3" w:rsidRDefault="006D16F8" w:rsidP="006D16F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 priestoroch zasadačky Obecného úradu Stožok</w:t>
      </w:r>
    </w:p>
    <w:p w:rsidR="006D16F8" w:rsidRDefault="006D16F8" w:rsidP="006D16F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so začiatkom o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17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 hod.</w:t>
      </w:r>
    </w:p>
    <w:p w:rsidR="006D16F8" w:rsidRDefault="006D16F8" w:rsidP="006D16F8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Program  </w:t>
      </w:r>
    </w:p>
    <w:p w:rsidR="006D16F8" w:rsidRDefault="006D16F8" w:rsidP="006D16F8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D16F8" w:rsidRPr="00003ACD" w:rsidRDefault="006D16F8" w:rsidP="006D16F8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Otvorenie zasadnutia, určenie zapisovateľa a overovateľov zápisnice                                                                          </w:t>
      </w:r>
    </w:p>
    <w:p w:rsidR="006D16F8" w:rsidRPr="00003ACD" w:rsidRDefault="006D16F8" w:rsidP="006D16F8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>Schválenie programu OZ</w:t>
      </w:r>
    </w:p>
    <w:p w:rsidR="006D16F8" w:rsidRDefault="006D16F8" w:rsidP="006D16F8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>Voľba  návrhovej komisie</w:t>
      </w:r>
    </w:p>
    <w:p w:rsidR="006D16F8" w:rsidRDefault="006D16F8" w:rsidP="006D16F8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Kontrola uznesení </w:t>
      </w:r>
    </w:p>
    <w:p w:rsidR="0083033A" w:rsidRDefault="0083033A" w:rsidP="006D16F8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Výročná správa za rok 2021</w:t>
      </w:r>
    </w:p>
    <w:p w:rsidR="0083033A" w:rsidRDefault="0083033A" w:rsidP="006D16F8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Rozpočtové opatrenie č. 3/2022 a plnenie rozpočtu k 31.08.2022</w:t>
      </w:r>
    </w:p>
    <w:p w:rsidR="008A0D2D" w:rsidRPr="00003ACD" w:rsidRDefault="008A0D2D" w:rsidP="006D16F8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Schválenie</w:t>
      </w:r>
      <w:r w:rsidR="00D276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prevodu vlastníctva</w:t>
      </w:r>
      <w:r w:rsidR="00031C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majetku obce </w:t>
      </w:r>
      <w:r w:rsidR="00D276A6">
        <w:rPr>
          <w:rFonts w:ascii="Times New Roman" w:eastAsia="Times New Roman" w:hAnsi="Times New Roman" w:cs="Times New Roman"/>
          <w:sz w:val="24"/>
          <w:szCs w:val="24"/>
          <w:lang w:eastAsia="ar-SA"/>
        </w:rPr>
        <w:t>v zmysle GP č.</w:t>
      </w:r>
      <w:r w:rsidR="00031C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31644341-284/2021 a GP </w:t>
      </w:r>
      <w:r w:rsidR="00B135A2">
        <w:rPr>
          <w:rFonts w:ascii="Times New Roman" w:eastAsia="Times New Roman" w:hAnsi="Times New Roman" w:cs="Times New Roman"/>
          <w:sz w:val="24"/>
          <w:szCs w:val="24"/>
          <w:lang w:eastAsia="ar-SA"/>
        </w:rPr>
        <w:t>č. 31644341-004/2022, vy</w:t>
      </w:r>
      <w:r w:rsidR="00031C18">
        <w:rPr>
          <w:rFonts w:ascii="Times New Roman" w:eastAsia="Times New Roman" w:hAnsi="Times New Roman" w:cs="Times New Roman"/>
          <w:sz w:val="24"/>
          <w:szCs w:val="24"/>
          <w:lang w:eastAsia="ar-SA"/>
        </w:rPr>
        <w:t>hotoviteľ</w:t>
      </w:r>
      <w:r w:rsidR="00B135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Geodet spol. </w:t>
      </w:r>
      <w:proofErr w:type="spellStart"/>
      <w:r w:rsidR="00B135A2">
        <w:rPr>
          <w:rFonts w:ascii="Times New Roman" w:eastAsia="Times New Roman" w:hAnsi="Times New Roman" w:cs="Times New Roman"/>
          <w:sz w:val="24"/>
          <w:szCs w:val="24"/>
          <w:lang w:eastAsia="ar-SA"/>
        </w:rPr>
        <w:t>s.r.o</w:t>
      </w:r>
      <w:proofErr w:type="spellEnd"/>
      <w:r w:rsidR="00B135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Zvolen, T.G. Masaryka 3413, Zvolen. Prevod parciel </w:t>
      </w:r>
      <w:r w:rsidR="00D276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KNC č. 2011/3, zastavaná plocha a nádvoria o výmere 6 423 m2, KNC č. 1295/3, zastavaná plocha a nádvoria  o výmere 8 m2, KNC č. 1345/1,  zastavaná plocha a nádvoria o výmere 24m2, KNC č. 2073, ostatná plocha o výmere 1 303 m2 a miestnej komunikácie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– štrkov</w:t>
      </w:r>
      <w:r w:rsidR="00D276A6">
        <w:rPr>
          <w:rFonts w:ascii="Times New Roman" w:eastAsia="Times New Roman" w:hAnsi="Times New Roman" w:cs="Times New Roman"/>
          <w:sz w:val="24"/>
          <w:szCs w:val="24"/>
          <w:lang w:eastAsia="ar-SA"/>
        </w:rPr>
        <w:t>ej cesty nachádzajúcej sa na uvedených pozemkoch osobit</w:t>
      </w:r>
      <w:r w:rsidR="00B135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ným zreteľom v prospech BBSK.  Celková výmera </w:t>
      </w:r>
      <w:r w:rsidR="00D276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7 758 m2. </w:t>
      </w:r>
    </w:p>
    <w:p w:rsidR="006D16F8" w:rsidRDefault="006D16F8" w:rsidP="006D16F8">
      <w:pPr>
        <w:pStyle w:val="Odsekzoznamu"/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o odkúpenie </w:t>
      </w:r>
      <w:r w:rsidR="0048390D">
        <w:rPr>
          <w:rFonts w:ascii="Times New Roman" w:hAnsi="Times New Roman" w:cs="Times New Roman"/>
          <w:sz w:val="24"/>
          <w:szCs w:val="24"/>
        </w:rPr>
        <w:t>pozemku</w:t>
      </w:r>
      <w:r w:rsidR="00B135A2">
        <w:rPr>
          <w:rFonts w:ascii="Times New Roman" w:hAnsi="Times New Roman" w:cs="Times New Roman"/>
          <w:sz w:val="24"/>
          <w:szCs w:val="24"/>
        </w:rPr>
        <w:t xml:space="preserve"> Mariána </w:t>
      </w:r>
      <w:proofErr w:type="spellStart"/>
      <w:r w:rsidR="00B135A2">
        <w:rPr>
          <w:rFonts w:ascii="Times New Roman" w:hAnsi="Times New Roman" w:cs="Times New Roman"/>
          <w:sz w:val="24"/>
          <w:szCs w:val="24"/>
        </w:rPr>
        <w:t>Melicherčíka</w:t>
      </w:r>
      <w:proofErr w:type="spellEnd"/>
      <w:r w:rsidR="00B135A2">
        <w:rPr>
          <w:rFonts w:ascii="Times New Roman" w:hAnsi="Times New Roman" w:cs="Times New Roman"/>
          <w:sz w:val="24"/>
          <w:szCs w:val="24"/>
        </w:rPr>
        <w:t xml:space="preserve"> </w:t>
      </w:r>
      <w:r w:rsidR="0048390D">
        <w:rPr>
          <w:rFonts w:ascii="Times New Roman" w:hAnsi="Times New Roman" w:cs="Times New Roman"/>
          <w:sz w:val="24"/>
          <w:szCs w:val="24"/>
        </w:rPr>
        <w:t xml:space="preserve"> </w:t>
      </w:r>
      <w:r w:rsidR="00E67463">
        <w:rPr>
          <w:rFonts w:ascii="Times New Roman" w:hAnsi="Times New Roman" w:cs="Times New Roman"/>
          <w:sz w:val="24"/>
          <w:szCs w:val="24"/>
        </w:rPr>
        <w:t xml:space="preserve"> o výmere 18 m2 </w:t>
      </w:r>
      <w:r>
        <w:rPr>
          <w:rFonts w:ascii="Times New Roman" w:hAnsi="Times New Roman" w:cs="Times New Roman"/>
          <w:sz w:val="24"/>
          <w:szCs w:val="24"/>
        </w:rPr>
        <w:t>v zmysle GP č. 36875490-96/2022</w:t>
      </w:r>
      <w:r w:rsidR="00B135A2">
        <w:rPr>
          <w:rFonts w:ascii="Times New Roman" w:hAnsi="Times New Roman" w:cs="Times New Roman"/>
          <w:sz w:val="24"/>
          <w:szCs w:val="24"/>
        </w:rPr>
        <w:t xml:space="preserve">, vyhotoviteľ Peter Kokles, Dolinky 1338/14, Detva. </w:t>
      </w:r>
    </w:p>
    <w:p w:rsidR="006D16F8" w:rsidRPr="00E5765D" w:rsidRDefault="006D16F8" w:rsidP="00E5765D">
      <w:pPr>
        <w:pStyle w:val="Odsekzoznamu"/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</w:t>
      </w:r>
      <w:r w:rsidR="0048390D">
        <w:rPr>
          <w:rFonts w:ascii="Times New Roman" w:hAnsi="Times New Roman" w:cs="Times New Roman"/>
          <w:sz w:val="24"/>
          <w:szCs w:val="24"/>
        </w:rPr>
        <w:t xml:space="preserve">dosť o odkúpenie </w:t>
      </w:r>
      <w:r w:rsidR="00E5765D">
        <w:rPr>
          <w:rFonts w:ascii="Times New Roman" w:hAnsi="Times New Roman" w:cs="Times New Roman"/>
          <w:sz w:val="24"/>
          <w:szCs w:val="24"/>
        </w:rPr>
        <w:t xml:space="preserve">pozemku Dušana Slivku o výmere 45 m2, </w:t>
      </w:r>
      <w:r w:rsidR="00E67463">
        <w:rPr>
          <w:rFonts w:ascii="Times New Roman" w:hAnsi="Times New Roman" w:cs="Times New Roman"/>
          <w:sz w:val="24"/>
          <w:szCs w:val="24"/>
        </w:rPr>
        <w:t xml:space="preserve"> </w:t>
      </w:r>
      <w:r w:rsidR="00E5765D">
        <w:rPr>
          <w:rFonts w:ascii="Times New Roman" w:hAnsi="Times New Roman" w:cs="Times New Roman"/>
          <w:sz w:val="24"/>
          <w:szCs w:val="24"/>
        </w:rPr>
        <w:t xml:space="preserve">v zmysle GP </w:t>
      </w:r>
      <w:r w:rsidR="0048390D">
        <w:rPr>
          <w:rFonts w:ascii="Times New Roman" w:hAnsi="Times New Roman" w:cs="Times New Roman"/>
          <w:sz w:val="24"/>
          <w:szCs w:val="24"/>
        </w:rPr>
        <w:t xml:space="preserve">č. </w:t>
      </w:r>
      <w:r w:rsidR="008A0D2D">
        <w:rPr>
          <w:rFonts w:ascii="Times New Roman" w:hAnsi="Times New Roman" w:cs="Times New Roman"/>
          <w:sz w:val="24"/>
          <w:szCs w:val="24"/>
        </w:rPr>
        <w:t>36875490-81/2022</w:t>
      </w:r>
      <w:r w:rsidR="00E576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765D">
        <w:rPr>
          <w:rFonts w:ascii="Times New Roman" w:hAnsi="Times New Roman" w:cs="Times New Roman"/>
          <w:sz w:val="24"/>
          <w:szCs w:val="24"/>
        </w:rPr>
        <w:t xml:space="preserve">vyhotoviteľ Peter Kokles, Dolinky 1338/14, Detva. </w:t>
      </w:r>
      <w:r w:rsidRPr="00E5765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765D" w:rsidRPr="00E5765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3033A" w:rsidRPr="0083033A" w:rsidRDefault="006D16F8" w:rsidP="0083033A">
      <w:pPr>
        <w:pStyle w:val="Odsekzoznamu"/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Ponuka</w:t>
      </w:r>
      <w:r w:rsidR="008A0D2D">
        <w:rPr>
          <w:rFonts w:ascii="Times New Roman" w:hAnsi="Times New Roman" w:cs="Times New Roman"/>
          <w:sz w:val="24"/>
          <w:szCs w:val="24"/>
        </w:rPr>
        <w:t xml:space="preserve"> firmy C m c, spol. </w:t>
      </w:r>
      <w:proofErr w:type="spellStart"/>
      <w:r w:rsidR="008A0D2D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8A0D2D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 Detva </w:t>
      </w:r>
      <w:r w:rsidR="008A0D2D">
        <w:rPr>
          <w:rFonts w:ascii="Times New Roman" w:hAnsi="Times New Roman" w:cs="Times New Roman"/>
          <w:sz w:val="24"/>
          <w:szCs w:val="24"/>
        </w:rPr>
        <w:t xml:space="preserve">na odpredaj  </w:t>
      </w:r>
      <w:r w:rsidR="008A0D2D" w:rsidRPr="008A0D2D">
        <w:rPr>
          <w:rFonts w:ascii="Times New Roman" w:hAnsi="Times New Roman" w:cs="Times New Roman"/>
          <w:sz w:val="24"/>
          <w:szCs w:val="24"/>
        </w:rPr>
        <w:t xml:space="preserve">parcely KN C č. 1646, </w:t>
      </w:r>
      <w:r w:rsidR="008A0D2D">
        <w:rPr>
          <w:rFonts w:ascii="Times New Roman" w:hAnsi="Times New Roman" w:cs="Times New Roman"/>
          <w:sz w:val="24"/>
          <w:szCs w:val="24"/>
        </w:rPr>
        <w:t xml:space="preserve">o výmere </w:t>
      </w:r>
      <w:r w:rsidR="00E5765D">
        <w:rPr>
          <w:rFonts w:ascii="Times New Roman" w:hAnsi="Times New Roman" w:cs="Times New Roman"/>
          <w:sz w:val="24"/>
          <w:szCs w:val="24"/>
        </w:rPr>
        <w:t>1275 m2, cena 1 Eur/m2</w:t>
      </w:r>
      <w:r w:rsidR="008A0D2D">
        <w:rPr>
          <w:rFonts w:ascii="Times New Roman" w:hAnsi="Times New Roman" w:cs="Times New Roman"/>
          <w:sz w:val="24"/>
          <w:szCs w:val="24"/>
        </w:rPr>
        <w:t xml:space="preserve"> </w:t>
      </w:r>
      <w:r w:rsidR="008A0D2D" w:rsidRPr="008A0D2D">
        <w:rPr>
          <w:rFonts w:ascii="Times New Roman" w:hAnsi="Times New Roman" w:cs="Times New Roman"/>
          <w:sz w:val="24"/>
          <w:szCs w:val="24"/>
        </w:rPr>
        <w:t xml:space="preserve"> na ktorej sa nachádza cintorín </w:t>
      </w:r>
    </w:p>
    <w:p w:rsidR="006D16F8" w:rsidRPr="006D16F8" w:rsidRDefault="006D16F8" w:rsidP="006D16F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Rôzne  </w:t>
      </w:r>
    </w:p>
    <w:p w:rsidR="006D16F8" w:rsidRPr="006D16F8" w:rsidRDefault="006D16F8" w:rsidP="006D16F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Diskusia </w:t>
      </w:r>
    </w:p>
    <w:p w:rsidR="006D16F8" w:rsidRPr="0083033A" w:rsidRDefault="006D16F8" w:rsidP="0083033A">
      <w:pPr>
        <w:pStyle w:val="Odsekzoznamu"/>
        <w:numPr>
          <w:ilvl w:val="0"/>
          <w:numId w:val="1"/>
        </w:numPr>
        <w:autoSpaceDE w:val="0"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>Záver</w:t>
      </w:r>
    </w:p>
    <w:p w:rsidR="006D16F8" w:rsidRPr="009173D3" w:rsidRDefault="006D16F8" w:rsidP="006D16F8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Dostanú:</w:t>
      </w:r>
    </w:p>
    <w:p w:rsidR="006D16F8" w:rsidRPr="009173D3" w:rsidRDefault="006D16F8" w:rsidP="006D16F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Ľudmila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Bohumeľová</w:t>
      </w:r>
      <w:proofErr w:type="spellEnd"/>
    </w:p>
    <w:p w:rsidR="006D16F8" w:rsidRPr="009173D3" w:rsidRDefault="006D16F8" w:rsidP="006D16F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Jaroslav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Bystriansky</w:t>
      </w:r>
      <w:proofErr w:type="spellEnd"/>
    </w:p>
    <w:p w:rsidR="006D16F8" w:rsidRPr="009173D3" w:rsidRDefault="006D16F8" w:rsidP="006D16F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Peter Daniš</w:t>
      </w:r>
    </w:p>
    <w:p w:rsidR="006D16F8" w:rsidRPr="009173D3" w:rsidRDefault="006D16F8" w:rsidP="006D16F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Slavomír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Ďurina</w:t>
      </w:r>
      <w:proofErr w:type="spellEnd"/>
    </w:p>
    <w:p w:rsidR="006D16F8" w:rsidRPr="009173D3" w:rsidRDefault="006D16F8" w:rsidP="006D16F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Jana Klimová</w:t>
      </w:r>
    </w:p>
    <w:p w:rsidR="006D16F8" w:rsidRDefault="006D16F8" w:rsidP="006D16F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Ing. Andrea Nemcová</w:t>
      </w:r>
    </w:p>
    <w:p w:rsidR="006D16F8" w:rsidRDefault="006D16F8" w:rsidP="006D16F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7.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Miroslav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Vajs</w:t>
      </w:r>
      <w:proofErr w:type="spellEnd"/>
    </w:p>
    <w:p w:rsidR="006D16F8" w:rsidRDefault="006D16F8" w:rsidP="006D16F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8.  Ing. Ivan </w:t>
      </w:r>
      <w:proofErr w:type="spellStart"/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Sivok</w:t>
      </w:r>
      <w:proofErr w:type="spellEnd"/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hlavný kontrolór obce </w:t>
      </w:r>
    </w:p>
    <w:p w:rsidR="006D16F8" w:rsidRDefault="006D16F8" w:rsidP="006D16F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D16F8" w:rsidRPr="005238A2" w:rsidRDefault="006D16F8" w:rsidP="006D16F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D16F8" w:rsidRPr="009173D3" w:rsidRDefault="006D16F8" w:rsidP="006D16F8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Bc. Darina </w:t>
      </w:r>
      <w:proofErr w:type="spellStart"/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Petrincová</w:t>
      </w:r>
      <w:proofErr w:type="spellEnd"/>
    </w:p>
    <w:p w:rsidR="006D16F8" w:rsidRDefault="006D16F8" w:rsidP="006D16F8"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Starostka</w:t>
      </w:r>
    </w:p>
    <w:p w:rsidR="006D16F8" w:rsidRDefault="006D16F8" w:rsidP="006D16F8"/>
    <w:p w:rsidR="006D16F8" w:rsidRDefault="006D16F8" w:rsidP="006D16F8"/>
    <w:p w:rsidR="00F52DB1" w:rsidRDefault="00F52DB1"/>
    <w:sectPr w:rsidR="00F52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2952"/>
    <w:multiLevelType w:val="hybridMultilevel"/>
    <w:tmpl w:val="EBA23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F8"/>
    <w:rsid w:val="00031C18"/>
    <w:rsid w:val="0048390D"/>
    <w:rsid w:val="006D16F8"/>
    <w:rsid w:val="0083033A"/>
    <w:rsid w:val="008A0D2D"/>
    <w:rsid w:val="00A80E54"/>
    <w:rsid w:val="00B135A2"/>
    <w:rsid w:val="00D276A6"/>
    <w:rsid w:val="00E5765D"/>
    <w:rsid w:val="00E67463"/>
    <w:rsid w:val="00F5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C082D-0974-4E15-B558-CDE7113B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16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1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PETRINCOVÁ Darina</dc:creator>
  <cp:keywords/>
  <dc:description/>
  <cp:lastModifiedBy>PETRINCOVÁ Darina</cp:lastModifiedBy>
  <cp:revision>5</cp:revision>
  <dcterms:created xsi:type="dcterms:W3CDTF">2022-08-08T06:11:00Z</dcterms:created>
  <dcterms:modified xsi:type="dcterms:W3CDTF">2022-09-08T09:41:00Z</dcterms:modified>
</cp:coreProperties>
</file>